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13FE" w:rsidRPr="00604FA2" w:rsidRDefault="000F13FE" w:rsidP="000F13FE">
      <w:pPr>
        <w:jc w:val="center"/>
        <w:rPr>
          <w:rFonts w:ascii="Calibri" w:hAnsi="Calibri"/>
        </w:rPr>
      </w:pPr>
      <w:r w:rsidRPr="00604FA2">
        <w:rPr>
          <w:rFonts w:ascii="Calibri" w:hAnsi="Calibri"/>
        </w:rPr>
        <w:t>Министерство образования РФ</w:t>
      </w:r>
    </w:p>
    <w:p w:rsidR="000F13FE" w:rsidRPr="00604FA2" w:rsidRDefault="000F13FE" w:rsidP="000F13FE">
      <w:pPr>
        <w:jc w:val="center"/>
        <w:rPr>
          <w:rFonts w:ascii="Calibri" w:hAnsi="Calibri"/>
        </w:rPr>
      </w:pPr>
      <w:r w:rsidRPr="00604FA2">
        <w:rPr>
          <w:rFonts w:ascii="Calibri" w:hAnsi="Calibri"/>
        </w:rPr>
        <w:t>Курганский государственный университет</w:t>
      </w:r>
    </w:p>
    <w:p w:rsidR="000F13FE" w:rsidRPr="00604FA2" w:rsidRDefault="000F13FE" w:rsidP="000F13FE">
      <w:pPr>
        <w:jc w:val="center"/>
        <w:rPr>
          <w:rFonts w:ascii="Calibri" w:hAnsi="Calibri"/>
        </w:rPr>
      </w:pPr>
      <w:r w:rsidRPr="00604FA2">
        <w:rPr>
          <w:rFonts w:ascii="Calibri" w:hAnsi="Calibri"/>
        </w:rPr>
        <w:t>Кафедра Автоматизации Технологически</w:t>
      </w:r>
      <w:r>
        <w:rPr>
          <w:rFonts w:ascii="Calibri" w:hAnsi="Calibri"/>
        </w:rPr>
        <w:t>х</w:t>
      </w:r>
      <w:r w:rsidRPr="00604FA2">
        <w:rPr>
          <w:rFonts w:ascii="Calibri" w:hAnsi="Calibri"/>
        </w:rPr>
        <w:t xml:space="preserve"> Процессов и Производств</w:t>
      </w:r>
    </w:p>
    <w:p w:rsidR="000F13FE" w:rsidRPr="00604FA2" w:rsidRDefault="000F13FE" w:rsidP="000F13FE">
      <w:pPr>
        <w:jc w:val="center"/>
        <w:rPr>
          <w:rFonts w:ascii="Calibri" w:hAnsi="Calibri"/>
        </w:rPr>
      </w:pPr>
    </w:p>
    <w:p w:rsidR="000F13FE" w:rsidRPr="00604FA2" w:rsidRDefault="000F13FE" w:rsidP="000F13FE">
      <w:pPr>
        <w:jc w:val="center"/>
        <w:rPr>
          <w:rFonts w:ascii="Calibri" w:hAnsi="Calibri"/>
        </w:rPr>
      </w:pPr>
    </w:p>
    <w:p w:rsidR="000F13FE" w:rsidRPr="00604FA2" w:rsidRDefault="000F13FE" w:rsidP="000F13FE">
      <w:pPr>
        <w:jc w:val="center"/>
        <w:rPr>
          <w:rFonts w:ascii="Calibri" w:hAnsi="Calibri"/>
        </w:rPr>
      </w:pPr>
    </w:p>
    <w:p w:rsidR="000F13FE" w:rsidRPr="00324A3A" w:rsidRDefault="000F13FE" w:rsidP="000F13FE">
      <w:pPr>
        <w:jc w:val="center"/>
        <w:rPr>
          <w:rFonts w:ascii="Calibri" w:hAnsi="Calibri"/>
        </w:rPr>
      </w:pPr>
    </w:p>
    <w:p w:rsidR="000F13FE" w:rsidRPr="00324A3A" w:rsidRDefault="000F13FE" w:rsidP="000F13FE">
      <w:pPr>
        <w:jc w:val="center"/>
        <w:rPr>
          <w:rFonts w:ascii="Calibri" w:hAnsi="Calibri"/>
        </w:rPr>
      </w:pPr>
    </w:p>
    <w:p w:rsidR="000F13FE" w:rsidRPr="00604FA2" w:rsidRDefault="000F13FE" w:rsidP="000F13FE">
      <w:pPr>
        <w:jc w:val="center"/>
        <w:rPr>
          <w:rFonts w:ascii="Calibri" w:hAnsi="Calibri"/>
        </w:rPr>
      </w:pPr>
    </w:p>
    <w:p w:rsidR="000F13FE" w:rsidRPr="00604FA2" w:rsidRDefault="000F13FE" w:rsidP="000F13FE">
      <w:pPr>
        <w:jc w:val="center"/>
        <w:rPr>
          <w:rFonts w:ascii="Calibri" w:hAnsi="Calibri"/>
          <w:b/>
        </w:rPr>
      </w:pPr>
    </w:p>
    <w:p w:rsidR="000F13FE" w:rsidRPr="00506DCD" w:rsidRDefault="000F13FE" w:rsidP="000F13FE">
      <w:pPr>
        <w:jc w:val="center"/>
        <w:rPr>
          <w:rFonts w:ascii="Calibri" w:hAnsi="Calibri"/>
          <w:b/>
          <w:sz w:val="36"/>
          <w:szCs w:val="36"/>
        </w:rPr>
      </w:pPr>
      <w:r>
        <w:rPr>
          <w:rFonts w:ascii="Calibri" w:hAnsi="Calibri"/>
          <w:b/>
          <w:sz w:val="36"/>
          <w:szCs w:val="36"/>
        </w:rPr>
        <w:t>О Т Ч Е Т</w:t>
      </w:r>
    </w:p>
    <w:p w:rsidR="000F13FE" w:rsidRPr="00EE7FA5" w:rsidRDefault="000F13FE" w:rsidP="000F13FE">
      <w:pPr>
        <w:jc w:val="center"/>
        <w:rPr>
          <w:rFonts w:ascii="Calibri" w:hAnsi="Calibri"/>
          <w:sz w:val="28"/>
          <w:szCs w:val="28"/>
          <w:lang w:val="en-US"/>
        </w:rPr>
      </w:pPr>
      <w:r>
        <w:rPr>
          <w:rFonts w:ascii="Calibri" w:hAnsi="Calibri"/>
          <w:sz w:val="28"/>
          <w:szCs w:val="28"/>
        </w:rPr>
        <w:t>по лабораторным работам</w:t>
      </w:r>
      <w:r w:rsidR="00EE7FA5">
        <w:rPr>
          <w:rFonts w:ascii="Calibri" w:hAnsi="Calibri"/>
          <w:sz w:val="28"/>
          <w:szCs w:val="28"/>
        </w:rPr>
        <w:t xml:space="preserve"> №1, 2.</w:t>
      </w:r>
    </w:p>
    <w:p w:rsidR="000F13FE" w:rsidRPr="00604FA2" w:rsidRDefault="000F13FE" w:rsidP="000F13FE">
      <w:pPr>
        <w:jc w:val="center"/>
        <w:rPr>
          <w:rFonts w:ascii="Calibri" w:hAnsi="Calibri"/>
          <w:sz w:val="28"/>
          <w:szCs w:val="28"/>
        </w:rPr>
      </w:pPr>
      <w:r w:rsidRPr="00604FA2">
        <w:rPr>
          <w:rFonts w:ascii="Calibri" w:hAnsi="Calibri"/>
          <w:sz w:val="28"/>
          <w:szCs w:val="28"/>
        </w:rPr>
        <w:t>по курсу «</w:t>
      </w:r>
      <w:r>
        <w:rPr>
          <w:rFonts w:ascii="Calibri" w:hAnsi="Calibri"/>
          <w:sz w:val="28"/>
          <w:szCs w:val="28"/>
        </w:rPr>
        <w:t>Общая электроника</w:t>
      </w:r>
      <w:r w:rsidRPr="00604FA2">
        <w:rPr>
          <w:rFonts w:ascii="Calibri" w:hAnsi="Calibri"/>
          <w:sz w:val="28"/>
          <w:szCs w:val="28"/>
        </w:rPr>
        <w:t>»</w:t>
      </w:r>
    </w:p>
    <w:p w:rsidR="000F13FE" w:rsidRPr="00604FA2" w:rsidRDefault="000F13FE" w:rsidP="000F13FE">
      <w:pPr>
        <w:rPr>
          <w:rFonts w:ascii="Calibri" w:hAnsi="Calibri"/>
          <w:sz w:val="28"/>
          <w:szCs w:val="28"/>
        </w:rPr>
      </w:pPr>
    </w:p>
    <w:p w:rsidR="000F13FE" w:rsidRDefault="000F13FE" w:rsidP="000F13FE">
      <w:pPr>
        <w:rPr>
          <w:rFonts w:ascii="Calibri" w:hAnsi="Calibri"/>
          <w:sz w:val="28"/>
          <w:szCs w:val="28"/>
        </w:rPr>
      </w:pPr>
    </w:p>
    <w:p w:rsidR="000F13FE" w:rsidRPr="000F13FE" w:rsidRDefault="000F13FE" w:rsidP="000F13FE">
      <w:pPr>
        <w:spacing w:line="240" w:lineRule="auto"/>
        <w:ind w:left="5103"/>
        <w:rPr>
          <w:rFonts w:ascii="Calibri" w:hAnsi="Calibri"/>
          <w:sz w:val="28"/>
          <w:szCs w:val="28"/>
        </w:rPr>
      </w:pPr>
      <w:r w:rsidRPr="00604FA2">
        <w:rPr>
          <w:rFonts w:ascii="Calibri" w:hAnsi="Calibri"/>
          <w:sz w:val="28"/>
          <w:szCs w:val="28"/>
        </w:rPr>
        <w:t>Выполнили: студенты группы 3148</w:t>
      </w:r>
    </w:p>
    <w:p w:rsidR="000F13FE" w:rsidRPr="00604FA2" w:rsidRDefault="000F13FE" w:rsidP="000F13FE">
      <w:pPr>
        <w:spacing w:line="240" w:lineRule="auto"/>
        <w:ind w:left="5103"/>
        <w:rPr>
          <w:rFonts w:ascii="Calibri" w:hAnsi="Calibri"/>
          <w:sz w:val="28"/>
          <w:szCs w:val="28"/>
        </w:rPr>
      </w:pPr>
      <w:r w:rsidRPr="00604FA2">
        <w:rPr>
          <w:rFonts w:ascii="Calibri" w:hAnsi="Calibri"/>
          <w:sz w:val="28"/>
          <w:szCs w:val="28"/>
        </w:rPr>
        <w:t>Вдовенков И.И., Семенова  Ю. В.</w:t>
      </w:r>
      <w:r>
        <w:rPr>
          <w:rFonts w:ascii="Calibri" w:hAnsi="Calibri"/>
          <w:sz w:val="28"/>
          <w:szCs w:val="28"/>
        </w:rPr>
        <w:t xml:space="preserve">, </w:t>
      </w:r>
    </w:p>
    <w:p w:rsidR="000F13FE" w:rsidRPr="00604FA2" w:rsidRDefault="000F13FE" w:rsidP="000F13FE">
      <w:pPr>
        <w:spacing w:line="240" w:lineRule="auto"/>
        <w:ind w:left="5103"/>
        <w:rPr>
          <w:rFonts w:ascii="Calibri" w:hAnsi="Calibri"/>
          <w:sz w:val="28"/>
          <w:szCs w:val="28"/>
        </w:rPr>
      </w:pPr>
      <w:r w:rsidRPr="00604FA2">
        <w:rPr>
          <w:rFonts w:ascii="Calibri" w:hAnsi="Calibri"/>
          <w:sz w:val="28"/>
          <w:szCs w:val="28"/>
        </w:rPr>
        <w:t xml:space="preserve">Проверил: </w:t>
      </w:r>
      <w:r>
        <w:rPr>
          <w:rFonts w:ascii="Calibri" w:hAnsi="Calibri"/>
          <w:sz w:val="28"/>
          <w:szCs w:val="28"/>
        </w:rPr>
        <w:t>Кудряшов</w:t>
      </w:r>
      <w:r w:rsidRPr="00604FA2">
        <w:rPr>
          <w:rFonts w:ascii="Calibri" w:hAnsi="Calibri"/>
          <w:sz w:val="28"/>
          <w:szCs w:val="28"/>
        </w:rPr>
        <w:t xml:space="preserve"> </w:t>
      </w:r>
      <w:r>
        <w:rPr>
          <w:rFonts w:ascii="Calibri" w:hAnsi="Calibri"/>
          <w:sz w:val="28"/>
          <w:szCs w:val="28"/>
        </w:rPr>
        <w:t>Б</w:t>
      </w:r>
      <w:r w:rsidRPr="00604FA2">
        <w:rPr>
          <w:rFonts w:ascii="Calibri" w:hAnsi="Calibri"/>
          <w:sz w:val="28"/>
          <w:szCs w:val="28"/>
        </w:rPr>
        <w:t>.</w:t>
      </w:r>
      <w:r>
        <w:rPr>
          <w:rFonts w:ascii="Calibri" w:hAnsi="Calibri"/>
          <w:sz w:val="28"/>
          <w:szCs w:val="28"/>
        </w:rPr>
        <w:t>П</w:t>
      </w:r>
      <w:r w:rsidRPr="00604FA2">
        <w:rPr>
          <w:rFonts w:ascii="Calibri" w:hAnsi="Calibri"/>
          <w:sz w:val="28"/>
          <w:szCs w:val="28"/>
        </w:rPr>
        <w:t>.</w:t>
      </w:r>
    </w:p>
    <w:p w:rsidR="000F13FE" w:rsidRPr="00604FA2" w:rsidRDefault="000F13FE" w:rsidP="000F13FE">
      <w:pPr>
        <w:ind w:firstLine="4395"/>
        <w:rPr>
          <w:rFonts w:ascii="Calibri" w:hAnsi="Calibri"/>
          <w:sz w:val="28"/>
          <w:szCs w:val="28"/>
        </w:rPr>
      </w:pPr>
    </w:p>
    <w:p w:rsidR="000F13FE" w:rsidRPr="00604FA2" w:rsidRDefault="000F13FE" w:rsidP="000F13FE">
      <w:pPr>
        <w:ind w:firstLine="4395"/>
        <w:rPr>
          <w:rFonts w:ascii="Calibri" w:hAnsi="Calibri"/>
          <w:sz w:val="28"/>
          <w:szCs w:val="28"/>
        </w:rPr>
      </w:pPr>
    </w:p>
    <w:p w:rsidR="000F13FE" w:rsidRPr="00604FA2" w:rsidRDefault="000F13FE" w:rsidP="000F13FE">
      <w:pPr>
        <w:ind w:firstLine="4395"/>
        <w:rPr>
          <w:rFonts w:ascii="Calibri" w:hAnsi="Calibri"/>
          <w:sz w:val="28"/>
          <w:szCs w:val="28"/>
        </w:rPr>
      </w:pPr>
    </w:p>
    <w:p w:rsidR="000F13FE" w:rsidRPr="000A431E" w:rsidRDefault="000F13FE" w:rsidP="000F13FE">
      <w:pPr>
        <w:ind w:firstLine="4395"/>
        <w:rPr>
          <w:rFonts w:ascii="Calibri" w:hAnsi="Calibri"/>
          <w:sz w:val="28"/>
          <w:szCs w:val="28"/>
        </w:rPr>
      </w:pPr>
    </w:p>
    <w:p w:rsidR="000F13FE" w:rsidRPr="000A431E" w:rsidRDefault="000F13FE" w:rsidP="000F13FE">
      <w:pPr>
        <w:ind w:firstLine="4395"/>
        <w:rPr>
          <w:rFonts w:ascii="Calibri" w:hAnsi="Calibri"/>
          <w:sz w:val="28"/>
          <w:szCs w:val="28"/>
        </w:rPr>
      </w:pPr>
    </w:p>
    <w:p w:rsidR="000F13FE" w:rsidRPr="000A431E" w:rsidRDefault="000F13FE" w:rsidP="000F13FE">
      <w:pPr>
        <w:ind w:firstLine="4395"/>
        <w:rPr>
          <w:rFonts w:ascii="Calibri" w:hAnsi="Calibri"/>
          <w:sz w:val="28"/>
          <w:szCs w:val="28"/>
        </w:rPr>
      </w:pPr>
    </w:p>
    <w:p w:rsidR="000F13FE" w:rsidRPr="000A431E" w:rsidRDefault="000F13FE" w:rsidP="000F13FE">
      <w:pPr>
        <w:ind w:firstLine="4395"/>
        <w:rPr>
          <w:rFonts w:ascii="Calibri" w:hAnsi="Calibri"/>
          <w:sz w:val="28"/>
          <w:szCs w:val="28"/>
        </w:rPr>
      </w:pPr>
    </w:p>
    <w:p w:rsidR="000F13FE" w:rsidRPr="000A431E" w:rsidRDefault="000F13FE" w:rsidP="000F13FE">
      <w:pPr>
        <w:jc w:val="center"/>
        <w:rPr>
          <w:rFonts w:ascii="Calibri" w:hAnsi="Calibri"/>
        </w:rPr>
      </w:pPr>
      <w:r w:rsidRPr="00604FA2">
        <w:rPr>
          <w:rFonts w:ascii="Calibri" w:hAnsi="Calibri"/>
        </w:rPr>
        <w:t>Курган 2010</w:t>
      </w:r>
    </w:p>
    <w:p w:rsidR="00BF7D5A" w:rsidRDefault="00BF7D5A" w:rsidP="000F13F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Лабораторная работа №</w:t>
      </w:r>
      <w:r w:rsidRPr="00225D34">
        <w:rPr>
          <w:b/>
          <w:sz w:val="28"/>
          <w:szCs w:val="28"/>
        </w:rPr>
        <w:t>1</w:t>
      </w:r>
    </w:p>
    <w:p w:rsidR="00940F9D" w:rsidRPr="00940F9D" w:rsidRDefault="00940F9D" w:rsidP="00BF7D5A">
      <w:pPr>
        <w:spacing w:after="0"/>
        <w:rPr>
          <w:sz w:val="28"/>
          <w:szCs w:val="28"/>
        </w:rPr>
        <w:sectPr w:rsidR="00940F9D" w:rsidRPr="00940F9D" w:rsidSect="000F19D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40F9D">
        <w:rPr>
          <w:b/>
          <w:sz w:val="28"/>
          <w:szCs w:val="28"/>
        </w:rPr>
        <w:t>1.3</w:t>
      </w:r>
      <w:r>
        <w:rPr>
          <w:b/>
          <w:sz w:val="28"/>
          <w:szCs w:val="28"/>
        </w:rPr>
        <w:t xml:space="preserve"> </w:t>
      </w:r>
      <w:r w:rsidRPr="00940F9D">
        <w:rPr>
          <w:sz w:val="28"/>
          <w:szCs w:val="28"/>
          <w:u w:val="single"/>
        </w:rPr>
        <w:t>Полупроводниковый диод</w:t>
      </w:r>
    </w:p>
    <w:p w:rsidR="000A431E" w:rsidRDefault="00B94CD1" w:rsidP="00BF7D5A">
      <w:pPr>
        <w:spacing w:after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="00940F9D">
        <w:rPr>
          <w:sz w:val="28"/>
          <w:szCs w:val="28"/>
        </w:rPr>
        <w:t xml:space="preserve">Схема прямого </w:t>
      </w:r>
      <w:r w:rsidR="000A431E">
        <w:rPr>
          <w:sz w:val="28"/>
          <w:szCs w:val="28"/>
        </w:rPr>
        <w:t>включени</w:t>
      </w:r>
      <w:r w:rsidR="00940F9D">
        <w:rPr>
          <w:sz w:val="28"/>
          <w:szCs w:val="28"/>
        </w:rPr>
        <w:t>я</w:t>
      </w:r>
      <w:r w:rsidR="000A431E">
        <w:rPr>
          <w:sz w:val="28"/>
          <w:szCs w:val="28"/>
        </w:rPr>
        <w:t xml:space="preserve"> </w:t>
      </w:r>
      <w:r w:rsidR="000A431E">
        <w:rPr>
          <w:sz w:val="28"/>
          <w:szCs w:val="28"/>
        </w:rPr>
        <w:tab/>
      </w:r>
      <w:r w:rsidR="000A431E">
        <w:rPr>
          <w:sz w:val="28"/>
          <w:szCs w:val="28"/>
        </w:rPr>
        <w:tab/>
      </w:r>
      <w:r w:rsidR="00940F9D">
        <w:rPr>
          <w:sz w:val="28"/>
          <w:szCs w:val="28"/>
        </w:rPr>
        <w:t>Схема обратного</w:t>
      </w:r>
      <w:r w:rsidR="000A431E">
        <w:rPr>
          <w:sz w:val="28"/>
          <w:szCs w:val="28"/>
        </w:rPr>
        <w:t xml:space="preserve"> включение диода</w:t>
      </w:r>
      <w:r w:rsidR="00940F9D">
        <w:rPr>
          <w:sz w:val="28"/>
          <w:szCs w:val="28"/>
        </w:rPr>
        <w:t>.</w:t>
      </w:r>
    </w:p>
    <w:p w:rsidR="00B93475" w:rsidRDefault="000A431E" w:rsidP="00BF7D5A">
      <w:pPr>
        <w:spacing w:after="0"/>
        <w:rPr>
          <w:sz w:val="28"/>
          <w:szCs w:val="28"/>
        </w:rPr>
        <w:sectPr w:rsidR="00B93475" w:rsidSect="0094103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sz w:val="28"/>
          <w:szCs w:val="28"/>
        </w:rPr>
        <w:t>диода</w:t>
      </w:r>
      <w:r w:rsidR="00940F9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BF7D5A" w:rsidRDefault="00940F9D" w:rsidP="00BF7D5A">
      <w:pPr>
        <w:spacing w:after="0"/>
        <w:rPr>
          <w:sz w:val="28"/>
          <w:szCs w:val="28"/>
        </w:rPr>
        <w:sectPr w:rsidR="00BF7D5A" w:rsidSect="0094103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116205</wp:posOffset>
            </wp:positionV>
            <wp:extent cx="2745105" cy="2404745"/>
            <wp:effectExtent l="19050" t="0" r="0" b="0"/>
            <wp:wrapTight wrapText="bothSides">
              <wp:wrapPolygon edited="0">
                <wp:start x="-150" y="0"/>
                <wp:lineTo x="-150" y="21389"/>
                <wp:lineTo x="21585" y="21389"/>
                <wp:lineTo x="21585" y="0"/>
                <wp:lineTo x="-150" y="0"/>
              </wp:wrapPolygon>
            </wp:wrapTight>
            <wp:docPr id="3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404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4EF6" w:rsidRPr="00AE4EF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57.5pt;margin-top:7.5pt;width:54.65pt;height:17.95pt;z-index:251687936;mso-position-horizontal-relative:text;mso-position-vertical-relative:text" wrapcoords="-75 0 -75 21150 21600 21150 21600 0 -75 0" stroked="f">
            <v:textbox inset="0,0,0,0">
              <w:txbxContent>
                <w:p w:rsidR="00F56E05" w:rsidRPr="00D21339" w:rsidRDefault="00F56E05" w:rsidP="00324A3A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 xml:space="preserve">Рис. </w:t>
                  </w:r>
                  <w:fldSimple w:instr=" SEQ Рисунок \* ARABIC ">
                    <w:r w:rsidR="00A03397">
                      <w:rPr>
                        <w:noProof/>
                      </w:rPr>
                      <w:t>1</w:t>
                    </w:r>
                  </w:fldSimple>
                </w:p>
              </w:txbxContent>
            </v:textbox>
            <w10:wrap type="tight"/>
          </v:shape>
        </w:pict>
      </w:r>
    </w:p>
    <w:p w:rsidR="00BF7D5A" w:rsidRDefault="00B93475" w:rsidP="00BF7D5A">
      <w:pPr>
        <w:spacing w:after="0"/>
        <w:rPr>
          <w:sz w:val="28"/>
          <w:szCs w:val="28"/>
        </w:rPr>
        <w:sectPr w:rsidR="00BF7D5A" w:rsidSect="0094103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93980</wp:posOffset>
            </wp:positionV>
            <wp:extent cx="2915285" cy="2179320"/>
            <wp:effectExtent l="19050" t="0" r="0" b="0"/>
            <wp:wrapTight wrapText="bothSides">
              <wp:wrapPolygon edited="0">
                <wp:start x="-141" y="0"/>
                <wp:lineTo x="-141" y="21336"/>
                <wp:lineTo x="21595" y="21336"/>
                <wp:lineTo x="21595" y="0"/>
                <wp:lineTo x="-141" y="0"/>
              </wp:wrapPolygon>
            </wp:wrapTight>
            <wp:docPr id="4" name="Рисунок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5285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3475" w:rsidRDefault="00AE4EF6" w:rsidP="00BF7D5A">
      <w:pPr>
        <w:spacing w:after="0"/>
        <w:sectPr w:rsidR="00B93475" w:rsidSect="0094103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37" type="#_x0000_t202" style="position:absolute;margin-left:-115pt;margin-top:8.2pt;width:41.25pt;height:13.55pt;z-index:251689984" wrapcoords="-71 0 -71 21150 21600 21150 21600 0 -71 0" stroked="f">
            <v:textbox inset="0,0,0,0">
              <w:txbxContent>
                <w:p w:rsidR="00F56E05" w:rsidRPr="008F1501" w:rsidRDefault="00F56E05" w:rsidP="00324A3A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 xml:space="preserve">Рис. </w:t>
                  </w:r>
                  <w:fldSimple w:instr=" SEQ Рисунок \* ARABIC ">
                    <w:r w:rsidR="00A03397">
                      <w:rPr>
                        <w:noProof/>
                      </w:rPr>
                      <w:t>2</w:t>
                    </w:r>
                  </w:fldSimple>
                </w:p>
              </w:txbxContent>
            </v:textbox>
            <w10:wrap type="tight"/>
          </v:shape>
        </w:pict>
      </w:r>
    </w:p>
    <w:p w:rsidR="00B93475" w:rsidRDefault="00B93475" w:rsidP="00BF7D5A">
      <w:pPr>
        <w:spacing w:after="0"/>
      </w:pPr>
    </w:p>
    <w:p w:rsidR="00941038" w:rsidRDefault="00BF7D5A" w:rsidP="00941038">
      <w:pPr>
        <w:spacing w:after="0"/>
        <w:jc w:val="center"/>
        <w:rPr>
          <w:sz w:val="28"/>
          <w:szCs w:val="28"/>
        </w:rPr>
      </w:pPr>
      <w:r w:rsidRPr="00941038">
        <w:rPr>
          <w:sz w:val="28"/>
          <w:szCs w:val="28"/>
        </w:rPr>
        <w:t xml:space="preserve">Получили следующие значения </w:t>
      </w:r>
      <w:r w:rsidRPr="00941038">
        <w:rPr>
          <w:sz w:val="28"/>
          <w:szCs w:val="28"/>
          <w:lang w:val="en-US"/>
        </w:rPr>
        <w:t>U</w:t>
      </w:r>
      <w:r w:rsidRPr="00941038">
        <w:rPr>
          <w:sz w:val="28"/>
          <w:szCs w:val="28"/>
        </w:rPr>
        <w:t xml:space="preserve"> и </w:t>
      </w:r>
      <w:r w:rsidRPr="00941038">
        <w:rPr>
          <w:sz w:val="28"/>
          <w:szCs w:val="28"/>
          <w:lang w:val="en-US"/>
        </w:rPr>
        <w:t>I</w:t>
      </w:r>
      <w:r w:rsidR="00941038" w:rsidRPr="00941038">
        <w:rPr>
          <w:sz w:val="28"/>
          <w:szCs w:val="28"/>
        </w:rPr>
        <w:t xml:space="preserve"> для</w:t>
      </w:r>
      <w:r w:rsidR="005114F1">
        <w:rPr>
          <w:sz w:val="28"/>
          <w:szCs w:val="28"/>
        </w:rPr>
        <w:t xml:space="preserve"> схем прямого (рис.1) обратного (рис.2)</w:t>
      </w:r>
      <w:r w:rsidR="00941038" w:rsidRPr="00941038">
        <w:rPr>
          <w:sz w:val="28"/>
          <w:szCs w:val="28"/>
        </w:rPr>
        <w:t xml:space="preserve"> </w:t>
      </w:r>
      <w:r w:rsidR="005114F1">
        <w:rPr>
          <w:sz w:val="28"/>
          <w:szCs w:val="28"/>
        </w:rPr>
        <w:t xml:space="preserve">включения диода </w:t>
      </w:r>
      <w:r w:rsidR="00172F26">
        <w:rPr>
          <w:sz w:val="28"/>
          <w:szCs w:val="28"/>
        </w:rPr>
        <w:t>соответственно</w:t>
      </w:r>
      <w:r w:rsidR="00941038" w:rsidRPr="00941038">
        <w:rPr>
          <w:sz w:val="28"/>
          <w:szCs w:val="28"/>
        </w:rPr>
        <w:t>:</w:t>
      </w:r>
    </w:p>
    <w:tbl>
      <w:tblPr>
        <w:tblStyle w:val="a5"/>
        <w:tblpPr w:leftFromText="180" w:rightFromText="180" w:vertAnchor="text" w:horzAnchor="margin" w:tblpY="392"/>
        <w:tblOverlap w:val="never"/>
        <w:tblW w:w="3369" w:type="dxa"/>
        <w:tblLook w:val="04A0"/>
      </w:tblPr>
      <w:tblGrid>
        <w:gridCol w:w="1048"/>
        <w:gridCol w:w="1238"/>
        <w:gridCol w:w="1083"/>
      </w:tblGrid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  <w:lang w:val="en-US"/>
              </w:rPr>
              <w:t>R</w:t>
            </w:r>
            <w:r w:rsidRPr="005114F1">
              <w:rPr>
                <w:sz w:val="24"/>
                <w:szCs w:val="28"/>
              </w:rPr>
              <w:t>,</w:t>
            </w:r>
            <w:r w:rsidR="00941038" w:rsidRPr="005114F1">
              <w:rPr>
                <w:sz w:val="24"/>
                <w:szCs w:val="28"/>
              </w:rPr>
              <w:t xml:space="preserve"> </w:t>
            </w:r>
            <w:r w:rsidRPr="005114F1">
              <w:rPr>
                <w:sz w:val="24"/>
                <w:szCs w:val="28"/>
              </w:rPr>
              <w:t>%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  <w:lang w:val="en-US"/>
              </w:rPr>
              <w:t>I</w:t>
            </w:r>
            <w:r w:rsidRPr="005114F1">
              <w:rPr>
                <w:sz w:val="24"/>
                <w:szCs w:val="28"/>
              </w:rPr>
              <w:t>, мкА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  <w:lang w:val="en-US"/>
              </w:rPr>
              <w:t>U</w:t>
            </w:r>
            <w:r w:rsidRPr="005114F1">
              <w:rPr>
                <w:sz w:val="24"/>
                <w:szCs w:val="28"/>
              </w:rPr>
              <w:t>, мВ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941038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 xml:space="preserve">   </w:t>
            </w:r>
            <w:r w:rsidR="00BF7D5A" w:rsidRPr="005114F1">
              <w:rPr>
                <w:sz w:val="24"/>
                <w:szCs w:val="28"/>
              </w:rPr>
              <w:t>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90,78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593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95,77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594,4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107,4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597,4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30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122,2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600,7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40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141,8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604,6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50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168,9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609,1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208,8</w:t>
            </w:r>
          </w:p>
        </w:tc>
        <w:tc>
          <w:tcPr>
            <w:tcW w:w="1083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614,6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70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273,6</w:t>
            </w:r>
          </w:p>
        </w:tc>
        <w:tc>
          <w:tcPr>
            <w:tcW w:w="1083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621,6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05074E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</w:rPr>
              <w:t xml:space="preserve"> </w:t>
            </w:r>
            <w:r w:rsidR="00BF7D5A" w:rsidRPr="005114F1">
              <w:rPr>
                <w:sz w:val="24"/>
                <w:szCs w:val="28"/>
                <w:lang w:val="en-US"/>
              </w:rPr>
              <w:t>80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397,1</w:t>
            </w:r>
          </w:p>
        </w:tc>
        <w:tc>
          <w:tcPr>
            <w:tcW w:w="1083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631,2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90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725,5</w:t>
            </w:r>
          </w:p>
        </w:tc>
        <w:tc>
          <w:tcPr>
            <w:tcW w:w="1083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646,8</w:t>
            </w:r>
          </w:p>
        </w:tc>
      </w:tr>
      <w:tr w:rsidR="00BF7D5A" w:rsidTr="006745C5">
        <w:tc>
          <w:tcPr>
            <w:tcW w:w="1048" w:type="dxa"/>
          </w:tcPr>
          <w:p w:rsidR="00BF7D5A" w:rsidRPr="005114F1" w:rsidRDefault="00BF7D5A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100</w:t>
            </w:r>
          </w:p>
        </w:tc>
        <w:tc>
          <w:tcPr>
            <w:tcW w:w="1238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4308</w:t>
            </w:r>
          </w:p>
        </w:tc>
        <w:tc>
          <w:tcPr>
            <w:tcW w:w="1083" w:type="dxa"/>
          </w:tcPr>
          <w:p w:rsidR="00BF7D5A" w:rsidRPr="005114F1" w:rsidRDefault="00F430A5" w:rsidP="006745C5">
            <w:pPr>
              <w:rPr>
                <w:sz w:val="24"/>
                <w:szCs w:val="28"/>
                <w:lang w:val="en-US"/>
              </w:rPr>
            </w:pPr>
            <w:r w:rsidRPr="005114F1">
              <w:rPr>
                <w:sz w:val="24"/>
                <w:szCs w:val="28"/>
                <w:lang w:val="en-US"/>
              </w:rPr>
              <w:t>692,9</w:t>
            </w:r>
          </w:p>
        </w:tc>
      </w:tr>
    </w:tbl>
    <w:tbl>
      <w:tblPr>
        <w:tblStyle w:val="a5"/>
        <w:tblpPr w:leftFromText="180" w:rightFromText="180" w:vertAnchor="text" w:horzAnchor="page" w:tblpX="6019" w:tblpY="432"/>
        <w:tblW w:w="3369" w:type="dxa"/>
        <w:tblLook w:val="04A0"/>
      </w:tblPr>
      <w:tblGrid>
        <w:gridCol w:w="1101"/>
        <w:gridCol w:w="1275"/>
        <w:gridCol w:w="993"/>
      </w:tblGrid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  <w:lang w:val="en-US"/>
              </w:rPr>
              <w:t>U</w:t>
            </w:r>
            <w:r w:rsidRPr="005114F1">
              <w:rPr>
                <w:sz w:val="24"/>
                <w:szCs w:val="28"/>
              </w:rPr>
              <w:t>пит, В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  <w:lang w:val="en-US"/>
              </w:rPr>
              <w:t xml:space="preserve">I, </w:t>
            </w:r>
            <w:r w:rsidRPr="005114F1">
              <w:rPr>
                <w:sz w:val="24"/>
                <w:szCs w:val="28"/>
              </w:rPr>
              <w:t>мкА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  <w:lang w:val="en-US"/>
              </w:rPr>
              <w:t xml:space="preserve">U, </w:t>
            </w:r>
            <w:r w:rsidRPr="005114F1">
              <w:rPr>
                <w:sz w:val="24"/>
                <w:szCs w:val="28"/>
              </w:rPr>
              <w:t>В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300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199800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100,3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110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9860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100,2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100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20,36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100,1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99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2,213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99.08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98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2,212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98,08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96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2,210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96,07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92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2,206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92,07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90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2,204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90,07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70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2,184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70,05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50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2,164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50,04</w:t>
            </w:r>
          </w:p>
        </w:tc>
      </w:tr>
      <w:tr w:rsidR="006745C5" w:rsidTr="006745C5">
        <w:tc>
          <w:tcPr>
            <w:tcW w:w="1101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30</w:t>
            </w:r>
          </w:p>
        </w:tc>
        <w:tc>
          <w:tcPr>
            <w:tcW w:w="1275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2,134</w:t>
            </w:r>
          </w:p>
        </w:tc>
        <w:tc>
          <w:tcPr>
            <w:tcW w:w="993" w:type="dxa"/>
          </w:tcPr>
          <w:p w:rsidR="006745C5" w:rsidRPr="005114F1" w:rsidRDefault="006745C5" w:rsidP="006745C5">
            <w:pPr>
              <w:rPr>
                <w:sz w:val="24"/>
                <w:szCs w:val="28"/>
              </w:rPr>
            </w:pPr>
            <w:r w:rsidRPr="005114F1">
              <w:rPr>
                <w:sz w:val="24"/>
                <w:szCs w:val="28"/>
              </w:rPr>
              <w:t>20,1</w:t>
            </w:r>
          </w:p>
        </w:tc>
      </w:tr>
    </w:tbl>
    <w:p w:rsidR="0005074E" w:rsidRDefault="00AE4EF6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4" type="#_x0000_t202" style="position:absolute;margin-left:68.2pt;margin-top:.35pt;width:32.7pt;height:12.5pt;z-index:251696128;mso-position-horizontal-relative:text;mso-position-vertical-relative:text" wrapcoords="-75 0 -75 21150 21600 21150 21600 0 -75 0" stroked="f">
            <v:textbox inset="0,0,0,0">
              <w:txbxContent>
                <w:p w:rsidR="00F56E05" w:rsidRDefault="00F56E05" w:rsidP="006745C5">
                  <w:pPr>
                    <w:pStyle w:val="a9"/>
                  </w:pPr>
                  <w:r>
                    <w:t>Табл. 2</w:t>
                  </w:r>
                </w:p>
                <w:p w:rsidR="00F56E05" w:rsidRPr="006745C5" w:rsidRDefault="00F56E05" w:rsidP="006745C5"/>
              </w:txbxContent>
            </v:textbox>
            <w10:wrap type="tight"/>
          </v:shape>
        </w:pict>
      </w:r>
      <w:r>
        <w:rPr>
          <w:noProof/>
          <w:sz w:val="28"/>
          <w:szCs w:val="28"/>
        </w:rPr>
        <w:pict>
          <v:shape id="_x0000_s1038" type="#_x0000_t202" style="position:absolute;margin-left:-162.85pt;margin-top:.35pt;width:32.7pt;height:12.5pt;z-index:251691008;mso-position-horizontal-relative:text;mso-position-vertical-relative:text" wrapcoords="-75 0 -75 21150 21600 21150 21600 0 -75 0" stroked="f">
            <v:textbox inset="0,0,0,0">
              <w:txbxContent>
                <w:p w:rsidR="00F56E05" w:rsidRPr="00D21339" w:rsidRDefault="00F56E05" w:rsidP="00940F9D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 xml:space="preserve">Табл. </w:t>
                  </w:r>
                  <w:fldSimple w:instr=" SEQ Рисунок \* ARABIC ">
                    <w:r w:rsidR="00A03397">
                      <w:rPr>
                        <w:noProof/>
                      </w:rPr>
                      <w:t>3</w:t>
                    </w:r>
                  </w:fldSimple>
                </w:p>
              </w:txbxContent>
            </v:textbox>
            <w10:wrap type="tight"/>
          </v:shape>
        </w:pict>
      </w: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940F9D" w:rsidRDefault="00940F9D" w:rsidP="00C45720">
      <w:pPr>
        <w:spacing w:after="0"/>
        <w:jc w:val="center"/>
        <w:rPr>
          <w:sz w:val="28"/>
          <w:szCs w:val="28"/>
        </w:rPr>
      </w:pPr>
    </w:p>
    <w:p w:rsidR="00BF7D5A" w:rsidRPr="00EC6FBC" w:rsidRDefault="00AE4EF6" w:rsidP="00C45720">
      <w:pPr>
        <w:spacing w:after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3" type="#_x0000_t202" style="position:absolute;left:0;text-align:left;margin-left:-40.3pt;margin-top:6.25pt;width:33.35pt;height:23.75pt;z-index:251684864" stroked="f">
            <v:textbox>
              <w:txbxContent>
                <w:p w:rsidR="00F56E05" w:rsidRPr="006745C5" w:rsidRDefault="00F56E05" w:rsidP="00324A3A">
                  <w:pPr>
                    <w:spacing w:line="240" w:lineRule="auto"/>
                    <w:rPr>
                      <w:sz w:val="28"/>
                      <w:szCs w:val="28"/>
                      <w:vertAlign w:val="subscript"/>
                    </w:rPr>
                  </w:pPr>
                  <w:r w:rsidRPr="006745C5">
                    <w:rPr>
                      <w:sz w:val="28"/>
                      <w:szCs w:val="28"/>
                      <w:vertAlign w:val="subscript"/>
                    </w:rPr>
                    <w:t>мкА</w:t>
                  </w:r>
                </w:p>
              </w:txbxContent>
            </v:textbox>
          </v:shape>
        </w:pict>
      </w:r>
      <w:r w:rsidR="00EC6FBC">
        <w:rPr>
          <w:sz w:val="28"/>
          <w:szCs w:val="28"/>
        </w:rPr>
        <w:t>Для полученных значений построили графики  ветвей ВАХ.</w:t>
      </w:r>
    </w:p>
    <w:p w:rsidR="00BF7D5A" w:rsidRDefault="006745C5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-830580</wp:posOffset>
            </wp:positionH>
            <wp:positionV relativeFrom="paragraph">
              <wp:posOffset>43180</wp:posOffset>
            </wp:positionV>
            <wp:extent cx="3201035" cy="2265680"/>
            <wp:effectExtent l="19050" t="0" r="0" b="0"/>
            <wp:wrapTight wrapText="bothSides">
              <wp:wrapPolygon edited="0">
                <wp:start x="-129" y="0"/>
                <wp:lineTo x="-129" y="21430"/>
                <wp:lineTo x="21596" y="21430"/>
                <wp:lineTo x="21596" y="0"/>
                <wp:lineTo x="-129" y="0"/>
              </wp:wrapPolygon>
            </wp:wrapTight>
            <wp:docPr id="2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4EF6">
        <w:rPr>
          <w:noProof/>
          <w:sz w:val="28"/>
          <w:szCs w:val="28"/>
        </w:rPr>
        <w:pict>
          <v:shape id="_x0000_s1032" type="#_x0000_t202" style="position:absolute;margin-left:-226pt;margin-top:18.7pt;width:33.35pt;height:23.75pt;z-index:251683840;mso-position-horizontal-relative:text;mso-position-vertical-relative:text" stroked="f">
            <v:textbox style="mso-next-textbox:#_x0000_s1032">
              <w:txbxContent>
                <w:p w:rsidR="00F56E05" w:rsidRPr="006745C5" w:rsidRDefault="00F56E05" w:rsidP="00324A3A">
                  <w:pPr>
                    <w:spacing w:line="240" w:lineRule="auto"/>
                    <w:rPr>
                      <w:sz w:val="28"/>
                      <w:szCs w:val="28"/>
                      <w:vertAlign w:val="subscript"/>
                    </w:rPr>
                  </w:pPr>
                  <w:r w:rsidRPr="006745C5">
                    <w:rPr>
                      <w:sz w:val="28"/>
                      <w:szCs w:val="28"/>
                      <w:vertAlign w:val="subscript"/>
                    </w:rPr>
                    <w:t>мкА</w:t>
                  </w:r>
                </w:p>
              </w:txbxContent>
            </v:textbox>
          </v:shape>
        </w:pict>
      </w:r>
      <w:r w:rsidR="0048134F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2362200</wp:posOffset>
            </wp:positionH>
            <wp:positionV relativeFrom="paragraph">
              <wp:posOffset>42545</wp:posOffset>
            </wp:positionV>
            <wp:extent cx="3189605" cy="2264410"/>
            <wp:effectExtent l="19050" t="0" r="0" b="0"/>
            <wp:wrapTight wrapText="bothSides">
              <wp:wrapPolygon edited="0">
                <wp:start x="-129" y="0"/>
                <wp:lineTo x="-129" y="21443"/>
                <wp:lineTo x="21544" y="21443"/>
                <wp:lineTo x="21544" y="0"/>
                <wp:lineTo x="-129" y="0"/>
              </wp:wrapPolygon>
            </wp:wrapTight>
            <wp:docPr id="1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9605" cy="2264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7D5A" w:rsidRDefault="00AE4EF6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1" type="#_x0000_t202" style="position:absolute;margin-left:-182.95pt;margin-top:12pt;width:31.15pt;height:10.8pt;z-index:251702272" wrapcoords="-75 0 -75 21150 21600 21150 21600 0 -75 0" stroked="f">
            <v:textbox inset="0,0,0,0">
              <w:txbxContent>
                <w:p w:rsidR="00F56E05" w:rsidRPr="00D21339" w:rsidRDefault="00F56E05" w:rsidP="006E5222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4</w:t>
                  </w:r>
                </w:p>
              </w:txbxContent>
            </v:textbox>
            <w10:wrap type="tight"/>
          </v:shape>
        </w:pict>
      </w:r>
      <w:r>
        <w:rPr>
          <w:noProof/>
          <w:sz w:val="28"/>
          <w:szCs w:val="28"/>
        </w:rPr>
        <w:pict>
          <v:shape id="_x0000_s1049" type="#_x0000_t202" style="position:absolute;margin-left:-419.1pt;margin-top:17.9pt;width:31.15pt;height:14.55pt;z-index:251701248" wrapcoords="-75 0 -75 21150 21600 21150 21600 0 -75 0" stroked="f">
            <v:textbox inset="0,0,0,0">
              <w:txbxContent>
                <w:p w:rsidR="00F56E05" w:rsidRPr="00D21339" w:rsidRDefault="00F56E05" w:rsidP="006E5222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3</w:t>
                  </w:r>
                </w:p>
              </w:txbxContent>
            </v:textbox>
            <w10:wrap type="tight"/>
          </v:shape>
        </w:pict>
      </w: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9" type="#_x0000_t32" style="position:absolute;margin-left:-357.8pt;margin-top:12.8pt;width:78.7pt;height:116.75pt;flip:y;z-index:251692032" o:connectortype="straight"/>
        </w:pict>
      </w:r>
    </w:p>
    <w:p w:rsidR="00BF7D5A" w:rsidRDefault="00BF7D5A" w:rsidP="00BF7D5A">
      <w:pPr>
        <w:spacing w:after="0"/>
        <w:rPr>
          <w:sz w:val="28"/>
          <w:szCs w:val="28"/>
        </w:rPr>
      </w:pPr>
    </w:p>
    <w:p w:rsidR="00941038" w:rsidRDefault="00941038" w:rsidP="00BF7D5A">
      <w:pPr>
        <w:spacing w:after="0"/>
        <w:rPr>
          <w:sz w:val="28"/>
          <w:szCs w:val="28"/>
        </w:rPr>
        <w:sectPr w:rsidR="00941038" w:rsidSect="0094103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F7D5A" w:rsidRDefault="00AE4EF6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030" type="#_x0000_t202" style="position:absolute;margin-left:-226pt;margin-top:4.25pt;width:31.7pt;height:20.4pt;z-index:251681792" stroked="f">
            <v:textbox>
              <w:txbxContent>
                <w:p w:rsidR="00F56E05" w:rsidRPr="00324A3A" w:rsidRDefault="00F56E05" w:rsidP="00324A3A">
                  <w:pPr>
                    <w:rPr>
                      <w:vertAlign w:val="subscript"/>
                    </w:rPr>
                  </w:pPr>
                  <w:r>
                    <w:rPr>
                      <w:lang w:val="en-US"/>
                    </w:rPr>
                    <w:t>I</w:t>
                  </w:r>
                  <w:proofErr w:type="spellStart"/>
                  <w:r>
                    <w:rPr>
                      <w:vertAlign w:val="subscript"/>
                    </w:rPr>
                    <w:t>обр</w:t>
                  </w:r>
                  <w:proofErr w:type="spellEnd"/>
                </w:p>
              </w:txbxContent>
            </v:textbox>
          </v:shape>
        </w:pict>
      </w:r>
    </w:p>
    <w:p w:rsidR="00BF7D5A" w:rsidRDefault="00AE4EF6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27" type="#_x0000_t32" style="position:absolute;margin-left:-160.45pt;margin-top:11.5pt;width:.05pt;height:75.9pt;flip:y;z-index:251678720" o:connectortype="straight"/>
        </w:pict>
      </w:r>
      <w:r>
        <w:rPr>
          <w:noProof/>
          <w:sz w:val="28"/>
          <w:szCs w:val="28"/>
        </w:rPr>
        <w:pict>
          <v:shape id="_x0000_s1028" type="#_x0000_t32" style="position:absolute;margin-left:-229.1pt;margin-top:11.5pt;width:68.65pt;height:0;flip:x;z-index:251679744" o:connectortype="straight"/>
        </w:pict>
      </w:r>
    </w:p>
    <w:p w:rsidR="00BF7D5A" w:rsidRDefault="00BF7D5A" w:rsidP="00BF7D5A">
      <w:pPr>
        <w:spacing w:after="0"/>
        <w:rPr>
          <w:sz w:val="28"/>
          <w:szCs w:val="28"/>
        </w:rPr>
      </w:pPr>
    </w:p>
    <w:p w:rsidR="00BF7D5A" w:rsidRDefault="00AE4EF6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8" type="#_x0000_t32" style="position:absolute;margin-left:-452.4pt;margin-top:25.5pt;width:98.35pt;height:15.75pt;flip:x;z-index:251700224" o:connectortype="straight"/>
        </w:pict>
      </w:r>
      <w:r>
        <w:rPr>
          <w:noProof/>
          <w:sz w:val="28"/>
          <w:szCs w:val="28"/>
        </w:rPr>
        <w:pict>
          <v:shape id="_x0000_s1047" type="#_x0000_t202" style="position:absolute;margin-left:-179.55pt;margin-top:52.55pt;width:38.5pt;height:20.4pt;z-index:251699200" stroked="f">
            <v:textbox>
              <w:txbxContent>
                <w:p w:rsidR="00F56E05" w:rsidRPr="006745C5" w:rsidRDefault="00F56E05" w:rsidP="006745C5">
                  <w:pPr>
                    <w:rPr>
                      <w:vertAlign w:val="subscript"/>
                    </w:rPr>
                  </w:pPr>
                  <w:r>
                    <w:rPr>
                      <w:lang w:val="en-US"/>
                    </w:rPr>
                    <w:t>U</w:t>
                  </w:r>
                  <w:proofErr w:type="spellStart"/>
                  <w:r>
                    <w:rPr>
                      <w:vertAlign w:val="subscript"/>
                    </w:rPr>
                    <w:t>обр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46" type="#_x0000_t202" style="position:absolute;margin-left:-365pt;margin-top:48.1pt;width:31.7pt;height:20.4pt;z-index:251698176" stroked="f">
            <v:textbox>
              <w:txbxContent>
                <w:p w:rsidR="00F56E05" w:rsidRPr="006745C5" w:rsidRDefault="00F56E05" w:rsidP="006745C5">
                  <w:pPr>
                    <w:rPr>
                      <w:vertAlign w:val="subscript"/>
                    </w:rPr>
                  </w:pPr>
                  <w:r>
                    <w:rPr>
                      <w:lang w:val="en-US"/>
                    </w:rPr>
                    <w:t>U</w:t>
                  </w:r>
                  <w:proofErr w:type="spellStart"/>
                  <w:r>
                    <w:rPr>
                      <w:vertAlign w:val="subscript"/>
                    </w:rPr>
                    <w:t>пр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45" type="#_x0000_t202" style="position:absolute;margin-left:-271.4pt;margin-top:25.5pt;width:31.4pt;height:22.6pt;z-index:251697152" stroked="f">
            <v:textbox>
              <w:txbxContent>
                <w:p w:rsidR="00F56E05" w:rsidRPr="00324A3A" w:rsidRDefault="00F56E05" w:rsidP="006745C5">
                  <w:pPr>
                    <w:rPr>
                      <w:vertAlign w:val="subscript"/>
                    </w:rPr>
                  </w:pPr>
                  <w:r>
                    <w:t>м</w:t>
                  </w:r>
                  <w:proofErr w:type="gramStart"/>
                  <w:r>
                    <w:rPr>
                      <w:lang w:val="en-US"/>
                    </w:rPr>
                    <w:t>B</w:t>
                  </w:r>
                  <w:proofErr w:type="gramEnd"/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31" type="#_x0000_t202" style="position:absolute;margin-left:1.45pt;margin-top:38.1pt;width:18.4pt;height:22.6pt;z-index:251682816" stroked="f">
            <v:textbox>
              <w:txbxContent>
                <w:p w:rsidR="00F56E05" w:rsidRPr="00324A3A" w:rsidRDefault="00F56E05" w:rsidP="00324A3A">
                  <w:pPr>
                    <w:rPr>
                      <w:vertAlign w:val="subscript"/>
                    </w:rPr>
                  </w:pPr>
                  <w:r>
                    <w:rPr>
                      <w:lang w:val="en-US"/>
                    </w:rPr>
                    <w:t>B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41" type="#_x0000_t32" style="position:absolute;margin-left:-354.05pt;margin-top:5.7pt;width:.85pt;height:39.55pt;flip:x;z-index:251694080" o:connectortype="straight"/>
        </w:pict>
      </w:r>
    </w:p>
    <w:p w:rsidR="00C45720" w:rsidRDefault="00AE4EF6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040" type="#_x0000_t32" style="position:absolute;margin-left:-457.25pt;margin-top:5.6pt;width:107.35pt;height:15.85pt;flip:y;z-index:251693056" o:connectortype="straight"/>
        </w:pict>
      </w:r>
      <w:r>
        <w:rPr>
          <w:noProof/>
          <w:sz w:val="28"/>
          <w:szCs w:val="28"/>
        </w:rPr>
        <w:pict>
          <v:shape id="_x0000_s1034" type="#_x0000_t202" style="position:absolute;margin-left:-273.05pt;margin-top:11.65pt;width:28.45pt;height:22.6pt;z-index:251685888" stroked="f">
            <v:textbox style="mso-next-textbox:#_x0000_s1034">
              <w:txbxContent>
                <w:p w:rsidR="00F56E05" w:rsidRPr="00324A3A" w:rsidRDefault="00F56E05" w:rsidP="00324A3A">
                  <w:pPr>
                    <w:rPr>
                      <w:vertAlign w:val="subscript"/>
                    </w:rPr>
                  </w:pPr>
                  <w:r>
                    <w:t>м</w:t>
                  </w:r>
                  <w:proofErr w:type="gramStart"/>
                  <w:r>
                    <w:rPr>
                      <w:lang w:val="en-US"/>
                    </w:rPr>
                    <w:t>B</w:t>
                  </w:r>
                  <w:proofErr w:type="gramEnd"/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43" type="#_x0000_t202" style="position:absolute;margin-left:-369.8pt;margin-top:12.2pt;width:31.95pt;height:22.6pt;z-index:251695104" stroked="f">
            <v:textbox>
              <w:txbxContent>
                <w:p w:rsidR="00F56E05" w:rsidRPr="00324A3A" w:rsidRDefault="00F56E05" w:rsidP="00940F9D">
                  <w:pPr>
                    <w:rPr>
                      <w:vertAlign w:val="subscript"/>
                    </w:rPr>
                  </w:pPr>
                  <w:r>
                    <w:rPr>
                      <w:lang w:val="en-US"/>
                    </w:rPr>
                    <w:t>U</w:t>
                  </w:r>
                  <w:proofErr w:type="spellStart"/>
                  <w:r>
                    <w:rPr>
                      <w:vertAlign w:val="subscript"/>
                    </w:rPr>
                    <w:t>пр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29" type="#_x0000_t202" style="position:absolute;margin-left:-180.5pt;margin-top:16.95pt;width:52.5pt;height:22.6pt;z-index:251680768" stroked="f">
            <v:textbox>
              <w:txbxContent>
                <w:p w:rsidR="00F56E05" w:rsidRPr="00324A3A" w:rsidRDefault="00F56E05">
                  <w:pPr>
                    <w:rPr>
                      <w:vertAlign w:val="subscript"/>
                    </w:rPr>
                  </w:pPr>
                  <w:proofErr w:type="gramStart"/>
                  <w:r>
                    <w:rPr>
                      <w:lang w:val="en-US"/>
                    </w:rPr>
                    <w:t>U</w:t>
                  </w:r>
                  <w:r>
                    <w:rPr>
                      <w:vertAlign w:val="subscript"/>
                    </w:rPr>
                    <w:t>обр.доп.</w:t>
                  </w:r>
                  <w:proofErr w:type="gramEnd"/>
                </w:p>
              </w:txbxContent>
            </v:textbox>
          </v:shape>
        </w:pict>
      </w:r>
      <w:r w:rsidR="0048134F" w:rsidRPr="00C45720">
        <w:rPr>
          <w:sz w:val="28"/>
          <w:szCs w:val="28"/>
          <w:u w:val="single"/>
        </w:rPr>
        <w:t>Вывод</w:t>
      </w:r>
      <w:r w:rsidR="0048134F">
        <w:rPr>
          <w:sz w:val="28"/>
          <w:szCs w:val="28"/>
        </w:rPr>
        <w:t>:</w:t>
      </w:r>
      <w:r w:rsidR="00D62D9E">
        <w:rPr>
          <w:sz w:val="28"/>
          <w:szCs w:val="28"/>
        </w:rPr>
        <w:t xml:space="preserve"> </w:t>
      </w:r>
      <w:r w:rsidR="005114F1">
        <w:rPr>
          <w:sz w:val="28"/>
          <w:szCs w:val="28"/>
        </w:rPr>
        <w:t xml:space="preserve"> </w:t>
      </w:r>
      <w:r w:rsidR="005114F1" w:rsidRPr="005114F1">
        <w:rPr>
          <w:rStyle w:val="apple-style-span"/>
          <w:rFonts w:cs="Arial"/>
          <w:bCs/>
          <w:sz w:val="28"/>
          <w:szCs w:val="28"/>
        </w:rPr>
        <w:t>Полупроводниковый диод</w:t>
      </w:r>
      <w:r w:rsidR="005114F1" w:rsidRPr="005114F1">
        <w:rPr>
          <w:rStyle w:val="apple-converted-space"/>
          <w:rFonts w:cs="Arial"/>
          <w:sz w:val="28"/>
          <w:szCs w:val="28"/>
        </w:rPr>
        <w:t> </w:t>
      </w:r>
      <w:r w:rsidR="005114F1" w:rsidRPr="005114F1">
        <w:rPr>
          <w:rStyle w:val="apple-style-span"/>
          <w:rFonts w:cs="Arial"/>
          <w:sz w:val="28"/>
          <w:szCs w:val="28"/>
        </w:rPr>
        <w:t>—</w:t>
      </w:r>
      <w:r w:rsidR="005114F1" w:rsidRPr="005114F1">
        <w:rPr>
          <w:rStyle w:val="apple-converted-space"/>
          <w:rFonts w:cs="Arial"/>
          <w:sz w:val="28"/>
          <w:szCs w:val="28"/>
        </w:rPr>
        <w:t> </w:t>
      </w:r>
      <w:hyperlink r:id="rId10" w:tooltip="Полупроводниковые приборы" w:history="1">
        <w:r w:rsidR="005114F1" w:rsidRPr="005114F1">
          <w:rPr>
            <w:rStyle w:val="ab"/>
            <w:rFonts w:cs="Arial"/>
            <w:color w:val="auto"/>
            <w:sz w:val="28"/>
            <w:szCs w:val="28"/>
            <w:u w:val="none"/>
          </w:rPr>
          <w:t>полупроводниковый прибор</w:t>
        </w:r>
      </w:hyperlink>
      <w:r w:rsidR="005114F1" w:rsidRPr="005114F1">
        <w:rPr>
          <w:rStyle w:val="apple-converted-space"/>
          <w:rFonts w:cs="Arial"/>
          <w:sz w:val="28"/>
          <w:szCs w:val="28"/>
        </w:rPr>
        <w:t> </w:t>
      </w:r>
      <w:r w:rsidR="005114F1" w:rsidRPr="005114F1">
        <w:rPr>
          <w:rStyle w:val="apple-style-span"/>
          <w:rFonts w:cs="Arial"/>
          <w:sz w:val="28"/>
          <w:szCs w:val="28"/>
        </w:rPr>
        <w:t>с одним электрическим переходом и двумя выводами (</w:t>
      </w:r>
      <w:hyperlink r:id="rId11" w:tooltip="Электрод" w:history="1">
        <w:r w:rsidR="005114F1" w:rsidRPr="005114F1">
          <w:rPr>
            <w:rStyle w:val="ab"/>
            <w:rFonts w:cs="Arial"/>
            <w:color w:val="auto"/>
            <w:sz w:val="28"/>
            <w:szCs w:val="28"/>
            <w:u w:val="none"/>
          </w:rPr>
          <w:t>электродами</w:t>
        </w:r>
      </w:hyperlink>
      <w:r w:rsidR="005114F1" w:rsidRPr="005114F1">
        <w:rPr>
          <w:rStyle w:val="apple-style-span"/>
          <w:rFonts w:cs="Arial"/>
          <w:sz w:val="28"/>
          <w:szCs w:val="28"/>
        </w:rPr>
        <w:t>). В отличие от других типов</w:t>
      </w:r>
      <w:r w:rsidR="005114F1" w:rsidRPr="005114F1">
        <w:rPr>
          <w:rStyle w:val="apple-converted-space"/>
          <w:rFonts w:cs="Arial"/>
          <w:sz w:val="28"/>
          <w:szCs w:val="28"/>
        </w:rPr>
        <w:t> </w:t>
      </w:r>
      <w:hyperlink r:id="rId12" w:tooltip="Диод" w:history="1">
        <w:r w:rsidR="005114F1" w:rsidRPr="005114F1">
          <w:rPr>
            <w:rStyle w:val="ab"/>
            <w:rFonts w:cs="Arial"/>
            <w:color w:val="auto"/>
            <w:sz w:val="28"/>
            <w:szCs w:val="28"/>
            <w:u w:val="none"/>
          </w:rPr>
          <w:t>диодов</w:t>
        </w:r>
      </w:hyperlink>
      <w:r w:rsidR="005114F1" w:rsidRPr="005114F1">
        <w:rPr>
          <w:rStyle w:val="apple-style-span"/>
          <w:rFonts w:cs="Arial"/>
          <w:sz w:val="28"/>
          <w:szCs w:val="28"/>
        </w:rPr>
        <w:t>, принцип действия полупроводникового диода основывается на явлении</w:t>
      </w:r>
      <w:r w:rsidR="005114F1" w:rsidRPr="005114F1">
        <w:rPr>
          <w:rStyle w:val="apple-converted-space"/>
          <w:rFonts w:cs="Arial"/>
          <w:sz w:val="28"/>
          <w:szCs w:val="28"/>
        </w:rPr>
        <w:t> </w:t>
      </w:r>
      <w:r w:rsidR="005114F1" w:rsidRPr="005114F1">
        <w:rPr>
          <w:rStyle w:val="apple-style-span"/>
          <w:rFonts w:cs="Arial"/>
          <w:i/>
          <w:iCs/>
          <w:sz w:val="28"/>
          <w:szCs w:val="28"/>
        </w:rPr>
        <w:t>p-n</w:t>
      </w:r>
      <w:r w:rsidR="005114F1" w:rsidRPr="005114F1">
        <w:rPr>
          <w:rStyle w:val="apple-style-span"/>
          <w:rFonts w:cs="Arial"/>
          <w:sz w:val="28"/>
          <w:szCs w:val="28"/>
        </w:rPr>
        <w:t>-перехода.</w:t>
      </w:r>
      <w:r w:rsidR="005114F1">
        <w:rPr>
          <w:rStyle w:val="apple-style-span"/>
          <w:rFonts w:ascii="Arial" w:hAnsi="Arial" w:cs="Arial"/>
          <w:color w:val="000000"/>
          <w:sz w:val="20"/>
          <w:szCs w:val="20"/>
        </w:rPr>
        <w:t xml:space="preserve"> </w:t>
      </w:r>
      <w:r w:rsidR="005114F1">
        <w:rPr>
          <w:sz w:val="28"/>
          <w:szCs w:val="28"/>
        </w:rPr>
        <w:t>Исследовали две схемы включения диода: прямую и обратную.</w:t>
      </w:r>
      <w:r w:rsidR="00324A3A">
        <w:rPr>
          <w:sz w:val="28"/>
          <w:szCs w:val="28"/>
        </w:rPr>
        <w:t xml:space="preserve"> </w:t>
      </w:r>
      <w:r w:rsidR="005114F1">
        <w:rPr>
          <w:sz w:val="28"/>
          <w:szCs w:val="28"/>
        </w:rPr>
        <w:t>П</w:t>
      </w:r>
      <w:r w:rsidR="006E5222">
        <w:rPr>
          <w:sz w:val="28"/>
          <w:szCs w:val="28"/>
        </w:rPr>
        <w:t xml:space="preserve">остроили ВАХ </w:t>
      </w:r>
      <w:r w:rsidR="00765D2E">
        <w:rPr>
          <w:sz w:val="28"/>
          <w:szCs w:val="28"/>
        </w:rPr>
        <w:t xml:space="preserve">диода </w:t>
      </w:r>
      <w:r w:rsidR="006E5222">
        <w:rPr>
          <w:sz w:val="28"/>
          <w:szCs w:val="28"/>
        </w:rPr>
        <w:t>(рис.3)</w:t>
      </w:r>
      <w:r w:rsidR="00765D2E">
        <w:rPr>
          <w:sz w:val="28"/>
          <w:szCs w:val="28"/>
        </w:rPr>
        <w:t>, о</w:t>
      </w:r>
      <w:r w:rsidR="006E5222">
        <w:rPr>
          <w:sz w:val="28"/>
          <w:szCs w:val="28"/>
        </w:rPr>
        <w:t xml:space="preserve">пределили </w:t>
      </w:r>
      <w:proofErr w:type="gramStart"/>
      <w:r w:rsidR="006E5222">
        <w:rPr>
          <w:sz w:val="28"/>
          <w:szCs w:val="28"/>
          <w:lang w:val="en-US"/>
        </w:rPr>
        <w:t>U</w:t>
      </w:r>
      <w:proofErr w:type="gramEnd"/>
      <w:r w:rsidR="006E5222">
        <w:rPr>
          <w:sz w:val="28"/>
          <w:szCs w:val="28"/>
          <w:vertAlign w:val="subscript"/>
        </w:rPr>
        <w:t>пр</w:t>
      </w:r>
      <w:r w:rsidR="006E5222">
        <w:rPr>
          <w:sz w:val="28"/>
          <w:szCs w:val="28"/>
        </w:rPr>
        <w:t>=652</w:t>
      </w:r>
      <w:r w:rsidR="005114F1">
        <w:rPr>
          <w:sz w:val="28"/>
          <w:szCs w:val="28"/>
        </w:rPr>
        <w:t xml:space="preserve"> </w:t>
      </w:r>
      <w:r w:rsidR="006E5222">
        <w:rPr>
          <w:sz w:val="28"/>
          <w:szCs w:val="28"/>
        </w:rPr>
        <w:t>мВ</w:t>
      </w:r>
      <w:r w:rsidR="005114F1">
        <w:rPr>
          <w:sz w:val="28"/>
          <w:szCs w:val="28"/>
        </w:rPr>
        <w:t xml:space="preserve"> в схеме с прямым включением</w:t>
      </w:r>
      <w:r w:rsidR="006E5222">
        <w:rPr>
          <w:sz w:val="28"/>
          <w:szCs w:val="28"/>
        </w:rPr>
        <w:t>.</w:t>
      </w:r>
      <w:r w:rsidR="00765D2E">
        <w:rPr>
          <w:sz w:val="28"/>
          <w:szCs w:val="28"/>
        </w:rPr>
        <w:t xml:space="preserve"> </w:t>
      </w:r>
      <w:r w:rsidR="005114F1">
        <w:rPr>
          <w:sz w:val="28"/>
          <w:szCs w:val="28"/>
        </w:rPr>
        <w:t>П</w:t>
      </w:r>
      <w:r w:rsidR="00765D2E">
        <w:rPr>
          <w:sz w:val="28"/>
          <w:szCs w:val="28"/>
        </w:rPr>
        <w:t xml:space="preserve">остроили ВАХ диода (рис.4),определили </w:t>
      </w:r>
      <w:r w:rsidR="00765D2E">
        <w:rPr>
          <w:sz w:val="28"/>
          <w:szCs w:val="28"/>
          <w:lang w:val="en-US"/>
        </w:rPr>
        <w:t>U</w:t>
      </w:r>
      <w:r w:rsidR="00765D2E">
        <w:rPr>
          <w:sz w:val="28"/>
          <w:szCs w:val="28"/>
          <w:vertAlign w:val="subscript"/>
        </w:rPr>
        <w:t>обр</w:t>
      </w:r>
      <w:r w:rsidR="00765D2E">
        <w:rPr>
          <w:sz w:val="28"/>
          <w:szCs w:val="28"/>
        </w:rPr>
        <w:t>=-88</w:t>
      </w:r>
      <w:r w:rsidR="005114F1">
        <w:rPr>
          <w:sz w:val="28"/>
          <w:szCs w:val="28"/>
        </w:rPr>
        <w:t xml:space="preserve"> </w:t>
      </w:r>
      <w:r w:rsidR="00765D2E">
        <w:rPr>
          <w:sz w:val="28"/>
          <w:szCs w:val="28"/>
        </w:rPr>
        <w:t xml:space="preserve">В, </w:t>
      </w:r>
      <w:r w:rsidR="00765D2E">
        <w:rPr>
          <w:sz w:val="28"/>
          <w:szCs w:val="28"/>
          <w:lang w:val="en-US"/>
        </w:rPr>
        <w:t>I</w:t>
      </w:r>
      <w:r w:rsidR="00765D2E">
        <w:rPr>
          <w:sz w:val="28"/>
          <w:szCs w:val="28"/>
          <w:vertAlign w:val="subscript"/>
        </w:rPr>
        <w:t>обр</w:t>
      </w:r>
      <w:r w:rsidR="00765D2E">
        <w:rPr>
          <w:sz w:val="28"/>
          <w:szCs w:val="28"/>
        </w:rPr>
        <w:t>=-2.2</w:t>
      </w:r>
      <w:r w:rsidR="005114F1">
        <w:rPr>
          <w:sz w:val="28"/>
          <w:szCs w:val="28"/>
        </w:rPr>
        <w:t xml:space="preserve"> </w:t>
      </w:r>
      <w:r w:rsidR="00765D2E">
        <w:rPr>
          <w:sz w:val="28"/>
          <w:szCs w:val="28"/>
        </w:rPr>
        <w:t xml:space="preserve">А, напряжение Зенеровского пробоя </w:t>
      </w:r>
      <w:r w:rsidR="00765D2E">
        <w:rPr>
          <w:sz w:val="28"/>
          <w:szCs w:val="28"/>
          <w:lang w:val="en-US"/>
        </w:rPr>
        <w:t>U</w:t>
      </w:r>
      <w:r w:rsidR="00765D2E">
        <w:rPr>
          <w:sz w:val="28"/>
          <w:szCs w:val="28"/>
          <w:vertAlign w:val="subscript"/>
        </w:rPr>
        <w:t>пр</w:t>
      </w:r>
      <w:r w:rsidR="00765D2E" w:rsidRPr="00765D2E">
        <w:rPr>
          <w:sz w:val="28"/>
          <w:szCs w:val="28"/>
        </w:rPr>
        <w:t>=100</w:t>
      </w:r>
      <w:r w:rsidR="005114F1">
        <w:rPr>
          <w:sz w:val="28"/>
          <w:szCs w:val="28"/>
        </w:rPr>
        <w:t xml:space="preserve"> </w:t>
      </w:r>
      <w:r w:rsidR="00765D2E">
        <w:rPr>
          <w:sz w:val="28"/>
          <w:szCs w:val="28"/>
        </w:rPr>
        <w:t>В</w:t>
      </w:r>
      <w:r w:rsidR="005114F1">
        <w:rPr>
          <w:sz w:val="28"/>
          <w:szCs w:val="28"/>
        </w:rPr>
        <w:t xml:space="preserve"> для схемы с обратным включением диода</w:t>
      </w:r>
      <w:r w:rsidR="00765D2E">
        <w:rPr>
          <w:sz w:val="28"/>
          <w:szCs w:val="28"/>
        </w:rPr>
        <w:t>.</w:t>
      </w:r>
    </w:p>
    <w:p w:rsidR="000A431E" w:rsidRDefault="000A431E" w:rsidP="00BF7D5A">
      <w:pPr>
        <w:spacing w:after="0"/>
        <w:rPr>
          <w:b/>
          <w:sz w:val="28"/>
          <w:szCs w:val="28"/>
        </w:rPr>
      </w:pPr>
    </w:p>
    <w:p w:rsidR="00CF5EE3" w:rsidRPr="00CF5EE3" w:rsidRDefault="00CF5EE3" w:rsidP="00BF7D5A">
      <w:pPr>
        <w:spacing w:after="0"/>
        <w:rPr>
          <w:sz w:val="28"/>
          <w:szCs w:val="28"/>
        </w:rPr>
      </w:pPr>
      <w:r w:rsidRPr="00CF5EE3">
        <w:rPr>
          <w:b/>
          <w:sz w:val="28"/>
          <w:szCs w:val="28"/>
        </w:rPr>
        <w:t>2.7</w:t>
      </w:r>
      <w:r>
        <w:rPr>
          <w:b/>
          <w:sz w:val="28"/>
          <w:szCs w:val="28"/>
        </w:rPr>
        <w:t xml:space="preserve"> </w:t>
      </w:r>
      <w:r w:rsidRPr="00CF5EE3">
        <w:rPr>
          <w:sz w:val="28"/>
          <w:szCs w:val="28"/>
          <w:u w:val="single"/>
        </w:rPr>
        <w:t>Фильтры</w:t>
      </w:r>
    </w:p>
    <w:p w:rsidR="00C45720" w:rsidRPr="00C45720" w:rsidRDefault="00037343" w:rsidP="00BF7D5A">
      <w:pPr>
        <w:spacing w:after="0"/>
        <w:rPr>
          <w:i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-645160</wp:posOffset>
            </wp:positionH>
            <wp:positionV relativeFrom="paragraph">
              <wp:posOffset>245110</wp:posOffset>
            </wp:positionV>
            <wp:extent cx="2501265" cy="1581785"/>
            <wp:effectExtent l="19050" t="0" r="0" b="0"/>
            <wp:wrapTight wrapText="bothSides">
              <wp:wrapPolygon edited="0">
                <wp:start x="-165" y="0"/>
                <wp:lineTo x="-165" y="21331"/>
                <wp:lineTo x="21551" y="21331"/>
                <wp:lineTo x="21551" y="0"/>
                <wp:lineTo x="-165" y="0"/>
              </wp:wrapPolygon>
            </wp:wrapTight>
            <wp:docPr id="5" name="Рисунок 4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126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32ED" w:rsidRPr="00B94CD1">
        <w:rPr>
          <w:b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3350895</wp:posOffset>
            </wp:positionH>
            <wp:positionV relativeFrom="paragraph">
              <wp:posOffset>250825</wp:posOffset>
            </wp:positionV>
            <wp:extent cx="1975485" cy="1647825"/>
            <wp:effectExtent l="19050" t="0" r="5715" b="0"/>
            <wp:wrapTight wrapText="bothSides">
              <wp:wrapPolygon edited="0">
                <wp:start x="-208" y="0"/>
                <wp:lineTo x="-208" y="21475"/>
                <wp:lineTo x="21662" y="21475"/>
                <wp:lineTo x="21662" y="0"/>
                <wp:lineTo x="-208" y="0"/>
              </wp:wrapPolygon>
            </wp:wrapTight>
            <wp:docPr id="7" name="Рисунок 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548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5EE3">
        <w:rPr>
          <w:sz w:val="28"/>
          <w:szCs w:val="28"/>
        </w:rPr>
        <w:t>Схема получения сложного</w:t>
      </w:r>
      <w:r w:rsidR="00C45720">
        <w:rPr>
          <w:sz w:val="28"/>
          <w:szCs w:val="28"/>
        </w:rPr>
        <w:t xml:space="preserve"> сигнал</w:t>
      </w:r>
      <w:r w:rsidR="00CF5EE3">
        <w:rPr>
          <w:sz w:val="28"/>
          <w:szCs w:val="28"/>
        </w:rPr>
        <w:t>а</w:t>
      </w:r>
      <w:r>
        <w:rPr>
          <w:sz w:val="28"/>
          <w:szCs w:val="28"/>
        </w:rPr>
        <w:t>.</w:t>
      </w:r>
      <w:r w:rsidR="00A732ED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 xml:space="preserve">              Схема ф</w:t>
      </w:r>
      <w:r w:rsidR="00A732ED">
        <w:rPr>
          <w:sz w:val="28"/>
          <w:szCs w:val="28"/>
        </w:rPr>
        <w:t>ильтр</w:t>
      </w:r>
      <w:r>
        <w:rPr>
          <w:sz w:val="28"/>
          <w:szCs w:val="28"/>
        </w:rPr>
        <w:t>а</w:t>
      </w:r>
      <w:r w:rsidR="00A732ED">
        <w:rPr>
          <w:sz w:val="28"/>
          <w:szCs w:val="28"/>
        </w:rPr>
        <w:t xml:space="preserve"> ВЧ</w:t>
      </w:r>
      <w:r>
        <w:rPr>
          <w:sz w:val="28"/>
          <w:szCs w:val="28"/>
        </w:rPr>
        <w:t>.</w:t>
      </w:r>
    </w:p>
    <w:p w:rsidR="00C45720" w:rsidRDefault="00C45720" w:rsidP="00BF7D5A">
      <w:pPr>
        <w:spacing w:after="0"/>
        <w:rPr>
          <w:sz w:val="28"/>
          <w:szCs w:val="28"/>
        </w:rPr>
      </w:pPr>
    </w:p>
    <w:p w:rsidR="00BF7D5A" w:rsidRDefault="00602DFB" w:rsidP="00BF7D5A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48134F" w:rsidRDefault="00AE4EF6" w:rsidP="0048134F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3" type="#_x0000_t202" style="position:absolute;left:0;text-align:left;margin-left:138.5pt;margin-top:14.1pt;width:31.15pt;height:14.55pt;z-index:251704320" wrapcoords="-75 0 -75 21150 21600 21150 21600 0 -75 0" stroked="f">
            <v:textbox inset="0,0,0,0">
              <w:txbxContent>
                <w:p w:rsidR="00F56E05" w:rsidRPr="00D21339" w:rsidRDefault="00F56E05" w:rsidP="00037343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6</w:t>
                  </w:r>
                </w:p>
              </w:txbxContent>
            </v:textbox>
            <w10:wrap type="tight"/>
          </v:shape>
        </w:pict>
      </w:r>
      <w:r>
        <w:rPr>
          <w:noProof/>
          <w:sz w:val="28"/>
          <w:szCs w:val="28"/>
        </w:rPr>
        <w:pict>
          <v:shape id="_x0000_s1052" type="#_x0000_t202" style="position:absolute;left:0;text-align:left;margin-left:-137pt;margin-top:14.1pt;width:31.15pt;height:14.55pt;z-index:251703296" wrapcoords="-75 0 -75 21150 21600 21150 21600 0 -75 0" stroked="f">
            <v:textbox inset="0,0,0,0">
              <w:txbxContent>
                <w:p w:rsidR="00F56E05" w:rsidRPr="00D21339" w:rsidRDefault="00F56E05" w:rsidP="00037343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5</w:t>
                  </w:r>
                </w:p>
              </w:txbxContent>
            </v:textbox>
            <w10:wrap type="tight"/>
          </v:shape>
        </w:pict>
      </w:r>
    </w:p>
    <w:p w:rsidR="00BF7D5A" w:rsidRDefault="00BF7D5A" w:rsidP="00BF7D5A">
      <w:pPr>
        <w:spacing w:after="0"/>
        <w:rPr>
          <w:sz w:val="28"/>
          <w:szCs w:val="28"/>
        </w:rPr>
      </w:pPr>
    </w:p>
    <w:p w:rsidR="00BF7D5A" w:rsidRDefault="00A732ED" w:rsidP="00BF7D5A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80EDA" w:rsidRPr="00A732ED" w:rsidRDefault="00080EDA" w:rsidP="00BF7D5A">
      <w:pPr>
        <w:spacing w:after="0"/>
        <w:rPr>
          <w:sz w:val="28"/>
          <w:szCs w:val="28"/>
        </w:rPr>
      </w:pPr>
    </w:p>
    <w:p w:rsidR="00BF7D5A" w:rsidRDefault="00BF7D5A" w:rsidP="00BF7D5A">
      <w:pPr>
        <w:spacing w:after="0"/>
        <w:rPr>
          <w:sz w:val="28"/>
          <w:szCs w:val="28"/>
        </w:rPr>
      </w:pPr>
    </w:p>
    <w:p w:rsidR="00BF7D5A" w:rsidRPr="00BF7D5A" w:rsidRDefault="00AE4EF6" w:rsidP="00BF7D5A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4" type="#_x0000_t202" style="position:absolute;margin-left:34.05pt;margin-top:21pt;width:24.25pt;height:10.2pt;z-index:251705344" wrapcoords="-75 0 -75 21150 21600 21150 21600 0 -75 0" stroked="f">
            <v:textbox inset="0,0,0,0">
              <w:txbxContent>
                <w:p w:rsidR="00F56E05" w:rsidRPr="00D21339" w:rsidRDefault="00F56E05" w:rsidP="00037343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7</w:t>
                  </w:r>
                </w:p>
              </w:txbxContent>
            </v:textbox>
            <w10:wrap type="tight"/>
          </v:shape>
        </w:pict>
      </w:r>
      <w:r w:rsidR="00DA5A77"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2957830</wp:posOffset>
            </wp:positionH>
            <wp:positionV relativeFrom="paragraph">
              <wp:posOffset>123825</wp:posOffset>
            </wp:positionV>
            <wp:extent cx="2670810" cy="1903095"/>
            <wp:effectExtent l="19050" t="0" r="0" b="0"/>
            <wp:wrapTight wrapText="bothSides">
              <wp:wrapPolygon edited="0">
                <wp:start x="-154" y="0"/>
                <wp:lineTo x="-154" y="21405"/>
                <wp:lineTo x="21569" y="21405"/>
                <wp:lineTo x="21569" y="0"/>
                <wp:lineTo x="-154" y="0"/>
              </wp:wrapPolygon>
            </wp:wrapTight>
            <wp:docPr id="9" name="Рисунок 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810" cy="1903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32ED"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-646430</wp:posOffset>
            </wp:positionH>
            <wp:positionV relativeFrom="paragraph">
              <wp:posOffset>123825</wp:posOffset>
            </wp:positionV>
            <wp:extent cx="2689860" cy="1860550"/>
            <wp:effectExtent l="19050" t="0" r="0" b="0"/>
            <wp:wrapTight wrapText="bothSides">
              <wp:wrapPolygon edited="0">
                <wp:start x="-153" y="0"/>
                <wp:lineTo x="-153" y="21453"/>
                <wp:lineTo x="21569" y="21453"/>
                <wp:lineTo x="21569" y="0"/>
                <wp:lineTo x="-153" y="0"/>
              </wp:wrapPolygon>
            </wp:wrapTight>
            <wp:docPr id="6" name="Рисунок 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986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7D5A" w:rsidRPr="00926B7B" w:rsidRDefault="00AE4EF6" w:rsidP="00BF7D5A">
      <w:pPr>
        <w:jc w:val="center"/>
        <w:rPr>
          <w:b/>
        </w:rPr>
      </w:pPr>
      <w:r>
        <w:rPr>
          <w:b/>
          <w:noProof/>
        </w:rPr>
        <w:pict>
          <v:shape id="_x0000_s1056" type="#_x0000_t202" style="position:absolute;left:0;text-align:left;margin-left:154.8pt;margin-top:6.55pt;width:31.15pt;height:14.55pt;z-index:251706368" wrapcoords="-75 0 -75 21150 21600 21150 21600 0 -75 0" stroked="f">
            <v:textbox inset="0,0,0,0">
              <w:txbxContent>
                <w:p w:rsidR="00F56E05" w:rsidRPr="00D21339" w:rsidRDefault="00F56E05" w:rsidP="00037343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8</w:t>
                  </w:r>
                </w:p>
              </w:txbxContent>
            </v:textbox>
            <w10:wrap type="tight"/>
          </v:shape>
        </w:pict>
      </w:r>
    </w:p>
    <w:p w:rsidR="000F19DB" w:rsidRDefault="000F19DB" w:rsidP="00BF7D5A"/>
    <w:p w:rsidR="00DA5A77" w:rsidRDefault="00DA5A77" w:rsidP="00BF7D5A"/>
    <w:p w:rsidR="00DA5A77" w:rsidRDefault="00DA5A77" w:rsidP="00BF7D5A"/>
    <w:p w:rsidR="00037343" w:rsidRDefault="00037343" w:rsidP="00BF7D5A"/>
    <w:p w:rsidR="005114F1" w:rsidRDefault="005114F1" w:rsidP="00BF7D5A"/>
    <w:p w:rsidR="00A57E00" w:rsidRDefault="00AE4EF6" w:rsidP="00BF7D5A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8" type="#_x0000_t202" style="position:absolute;margin-left:324.35pt;margin-top:21.2pt;width:31.15pt;height:14.55pt;z-index:251708416" wrapcoords="-75 0 -75 21150 21600 21150 21600 0 -75 0" stroked="f">
            <v:textbox style="mso-next-textbox:#_x0000_s1058" inset="0,0,0,0">
              <w:txbxContent>
                <w:p w:rsidR="00F56E05" w:rsidRPr="00D21339" w:rsidRDefault="00F56E05" w:rsidP="00037343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10</w:t>
                  </w:r>
                </w:p>
              </w:txbxContent>
            </v:textbox>
            <w10:wrap type="tight"/>
          </v:shape>
        </w:pict>
      </w:r>
      <w:r w:rsidR="00037343">
        <w:rPr>
          <w:sz w:val="28"/>
          <w:szCs w:val="28"/>
        </w:rPr>
        <w:t>Схема ф</w:t>
      </w:r>
      <w:r w:rsidR="00DA5A77" w:rsidRPr="00DA5A77">
        <w:rPr>
          <w:sz w:val="28"/>
          <w:szCs w:val="28"/>
        </w:rPr>
        <w:t>ильтр</w:t>
      </w:r>
      <w:r w:rsidR="00037343">
        <w:rPr>
          <w:sz w:val="28"/>
          <w:szCs w:val="28"/>
        </w:rPr>
        <w:t>а</w:t>
      </w:r>
      <w:r w:rsidR="00DA5A77" w:rsidRPr="00DA5A77">
        <w:rPr>
          <w:sz w:val="28"/>
          <w:szCs w:val="28"/>
        </w:rPr>
        <w:t xml:space="preserve"> НЧ</w:t>
      </w:r>
      <w:r w:rsidR="00037343">
        <w:rPr>
          <w:sz w:val="28"/>
          <w:szCs w:val="28"/>
        </w:rPr>
        <w:t>.</w:t>
      </w:r>
      <w:r w:rsidR="005114F1"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88265</wp:posOffset>
            </wp:positionV>
            <wp:extent cx="2667000" cy="1857375"/>
            <wp:effectExtent l="19050" t="0" r="0" b="0"/>
            <wp:wrapTight wrapText="bothSides">
              <wp:wrapPolygon edited="0">
                <wp:start x="-154" y="0"/>
                <wp:lineTo x="-154" y="21489"/>
                <wp:lineTo x="21600" y="21489"/>
                <wp:lineTo x="21600" y="0"/>
                <wp:lineTo x="-154" y="0"/>
              </wp:wrapPolygon>
            </wp:wrapTight>
            <wp:docPr id="11" name="Рисунок 1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14F1"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422910</wp:posOffset>
            </wp:positionV>
            <wp:extent cx="1828800" cy="1628775"/>
            <wp:effectExtent l="19050" t="0" r="0" b="0"/>
            <wp:wrapTight wrapText="bothSides">
              <wp:wrapPolygon edited="0">
                <wp:start x="-225" y="0"/>
                <wp:lineTo x="-225" y="21474"/>
                <wp:lineTo x="21600" y="21474"/>
                <wp:lineTo x="21600" y="0"/>
                <wp:lineTo x="-225" y="0"/>
              </wp:wrapPolygon>
            </wp:wrapTight>
            <wp:docPr id="10" name="Рисунок 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pict>
          <v:shape id="_x0000_s1057" type="#_x0000_t202" style="position:absolute;margin-left:-9.3pt;margin-top:25.05pt;width:31.15pt;height:14.55pt;z-index:251707392;mso-position-horizontal-relative:text;mso-position-vertical-relative:text" wrapcoords="-75 0 -75 21150 21600 21150 21600 0 -75 0" stroked="f">
            <v:textbox style="mso-next-textbox:#_x0000_s1057" inset="0,0,0,0">
              <w:txbxContent>
                <w:p w:rsidR="00F56E05" w:rsidRPr="00D21339" w:rsidRDefault="00F56E05" w:rsidP="00037343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9</w:t>
                  </w:r>
                </w:p>
              </w:txbxContent>
            </v:textbox>
            <w10:wrap type="tight"/>
          </v:shape>
        </w:pict>
      </w:r>
    </w:p>
    <w:p w:rsidR="00931F36" w:rsidRDefault="00931F36" w:rsidP="00BF7D5A">
      <w:pPr>
        <w:rPr>
          <w:sz w:val="28"/>
          <w:szCs w:val="28"/>
        </w:rPr>
      </w:pPr>
    </w:p>
    <w:p w:rsidR="00A57E00" w:rsidRDefault="00A57E00" w:rsidP="00BF7D5A">
      <w:pPr>
        <w:rPr>
          <w:sz w:val="28"/>
          <w:szCs w:val="28"/>
        </w:rPr>
      </w:pPr>
    </w:p>
    <w:p w:rsidR="007162F9" w:rsidRDefault="00080EDA" w:rsidP="00BF7D5A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</w:t>
      </w:r>
    </w:p>
    <w:p w:rsidR="00931F36" w:rsidRPr="00931F36" w:rsidRDefault="00F82527" w:rsidP="00BF7D5A">
      <w:pPr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-320675</wp:posOffset>
            </wp:positionV>
            <wp:extent cx="2762250" cy="1040765"/>
            <wp:effectExtent l="19050" t="0" r="0" b="0"/>
            <wp:wrapTight wrapText="bothSides">
              <wp:wrapPolygon edited="0">
                <wp:start x="-149" y="0"/>
                <wp:lineTo x="-149" y="21350"/>
                <wp:lineTo x="21600" y="21350"/>
                <wp:lineTo x="21600" y="0"/>
                <wp:lineTo x="-149" y="0"/>
              </wp:wrapPolygon>
            </wp:wrapTight>
            <wp:docPr id="22" name="Рисунок 3" descr="C:\Documents and Settings\Admin\Рабочий сто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04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3044190</wp:posOffset>
            </wp:positionH>
            <wp:positionV relativeFrom="margin">
              <wp:posOffset>-320040</wp:posOffset>
            </wp:positionV>
            <wp:extent cx="2995930" cy="990600"/>
            <wp:effectExtent l="19050" t="0" r="0" b="0"/>
            <wp:wrapSquare wrapText="bothSides"/>
            <wp:docPr id="12" name="Рисунок 1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4EF6" w:rsidRPr="00AE4EF6">
        <w:rPr>
          <w:noProof/>
          <w:sz w:val="28"/>
          <w:szCs w:val="28"/>
        </w:rPr>
        <w:pict>
          <v:shape id="_x0000_s1060" type="#_x0000_t202" style="position:absolute;margin-left:247.7pt;margin-top:20.55pt;width:31.15pt;height:14.55pt;z-index:251710464;mso-position-horizontal-relative:text;mso-position-vertical-relative:text" wrapcoords="-75 0 -75 21150 21600 21150 21600 0 -75 0" stroked="f">
            <v:textbox style="mso-next-textbox:#_x0000_s1060" inset="0,0,0,0">
              <w:txbxContent>
                <w:p w:rsidR="00F56E05" w:rsidRPr="00D21339" w:rsidRDefault="00F56E05" w:rsidP="00992827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12</w:t>
                  </w:r>
                </w:p>
              </w:txbxContent>
            </v:textbox>
            <w10:wrap type="tight"/>
          </v:shape>
        </w:pict>
      </w:r>
      <w:r w:rsidR="00AE4EF6" w:rsidRPr="00AE4EF6">
        <w:rPr>
          <w:noProof/>
          <w:sz w:val="28"/>
          <w:szCs w:val="28"/>
        </w:rPr>
        <w:pict>
          <v:shape id="_x0000_s1059" type="#_x0000_t202" style="position:absolute;margin-left:10.55pt;margin-top:16.5pt;width:31.15pt;height:14.55pt;z-index:251709440;mso-position-horizontal-relative:text;mso-position-vertical-relative:text" wrapcoords="-75 0 -75 21150 21600 21150 21600 0 -75 0" stroked="f">
            <v:textbox style="mso-next-textbox:#_x0000_s1059" inset="0,0,0,0">
              <w:txbxContent>
                <w:p w:rsidR="00F56E05" w:rsidRPr="00D21339" w:rsidRDefault="00F56E05" w:rsidP="002D6AF4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11</w:t>
                  </w:r>
                </w:p>
              </w:txbxContent>
            </v:textbox>
            <w10:wrap type="tight"/>
          </v:shape>
        </w:pict>
      </w:r>
      <w:proofErr w:type="spellStart"/>
      <w:r w:rsidR="00931F36" w:rsidRPr="00931F36">
        <w:rPr>
          <w:sz w:val="28"/>
          <w:szCs w:val="28"/>
          <w:lang w:val="en-US"/>
        </w:rPr>
        <w:t>W</w:t>
      </w:r>
      <w:r w:rsidR="00931F36">
        <w:rPr>
          <w:sz w:val="28"/>
          <w:szCs w:val="28"/>
          <w:vertAlign w:val="subscript"/>
          <w:lang w:val="en-US"/>
        </w:rPr>
        <w:t>c</w:t>
      </w:r>
      <w:proofErr w:type="spellEnd"/>
      <w:r w:rsidR="00931F36">
        <w:rPr>
          <w:sz w:val="28"/>
          <w:szCs w:val="28"/>
          <w:vertAlign w:val="subscript"/>
        </w:rPr>
        <w:t>р</w:t>
      </w:r>
      <w:r w:rsidR="00931F36" w:rsidRPr="00AB5EB4">
        <w:rPr>
          <w:sz w:val="28"/>
          <w:szCs w:val="28"/>
        </w:rPr>
        <w:t>=1/2</w:t>
      </w:r>
      <w:proofErr w:type="spellStart"/>
      <w:r w:rsidR="00931F36">
        <w:rPr>
          <w:sz w:val="28"/>
          <w:szCs w:val="28"/>
          <w:lang w:val="en-US"/>
        </w:rPr>
        <w:t>πRC</w:t>
      </w:r>
      <w:proofErr w:type="spellEnd"/>
      <w:r w:rsidR="00931F36" w:rsidRPr="00AB5EB4">
        <w:rPr>
          <w:sz w:val="28"/>
          <w:szCs w:val="28"/>
        </w:rPr>
        <w:t>=106.1</w:t>
      </w:r>
      <w:r w:rsidR="00931F36">
        <w:rPr>
          <w:sz w:val="28"/>
          <w:szCs w:val="28"/>
          <w:lang w:val="en-US"/>
        </w:rPr>
        <w:t>Hz</w:t>
      </w:r>
    </w:p>
    <w:p w:rsidR="007162F9" w:rsidRPr="00F82527" w:rsidRDefault="00931F36" w:rsidP="00BF7D5A">
      <w:pPr>
        <w:rPr>
          <w:sz w:val="28"/>
          <w:szCs w:val="28"/>
        </w:rPr>
      </w:pPr>
      <w:r>
        <w:rPr>
          <w:sz w:val="28"/>
          <w:szCs w:val="28"/>
        </w:rPr>
        <w:t xml:space="preserve">Собрали схему получения сложного сигнала (рис.5). </w:t>
      </w:r>
      <w:r w:rsidR="00F82527">
        <w:rPr>
          <w:sz w:val="28"/>
          <w:szCs w:val="28"/>
        </w:rPr>
        <w:t>Вид данного сигнала показан на</w:t>
      </w:r>
      <w:r>
        <w:rPr>
          <w:sz w:val="28"/>
          <w:szCs w:val="28"/>
        </w:rPr>
        <w:t xml:space="preserve"> рис.7. Собрали схему фильтра ВЧ (рис.6), посмотрели</w:t>
      </w:r>
      <w:r w:rsidR="00D62D9E">
        <w:rPr>
          <w:sz w:val="28"/>
          <w:szCs w:val="28"/>
        </w:rPr>
        <w:t xml:space="preserve"> </w:t>
      </w:r>
      <w:r w:rsidR="00F82527">
        <w:rPr>
          <w:sz w:val="28"/>
          <w:szCs w:val="28"/>
        </w:rPr>
        <w:t xml:space="preserve">вид </w:t>
      </w:r>
      <w:r>
        <w:rPr>
          <w:sz w:val="28"/>
          <w:szCs w:val="28"/>
        </w:rPr>
        <w:t>сигнала на выходе (рис</w:t>
      </w:r>
      <w:r w:rsidR="00F82527">
        <w:rPr>
          <w:sz w:val="28"/>
          <w:szCs w:val="28"/>
        </w:rPr>
        <w:t>.</w:t>
      </w:r>
      <w:r>
        <w:rPr>
          <w:sz w:val="28"/>
          <w:szCs w:val="28"/>
        </w:rPr>
        <w:t xml:space="preserve">8). Собрали схему фильтра НЧ (рис.9), посмотрели осциллограмму </w:t>
      </w:r>
      <w:r w:rsidR="00F82527">
        <w:rPr>
          <w:sz w:val="28"/>
          <w:szCs w:val="28"/>
        </w:rPr>
        <w:t xml:space="preserve">выходного </w:t>
      </w:r>
      <w:r>
        <w:rPr>
          <w:sz w:val="28"/>
          <w:szCs w:val="28"/>
        </w:rPr>
        <w:t>сигнала (рис.10). Рассчитали частоту среза и сравнили её с</w:t>
      </w:r>
      <w:r w:rsidR="009D3AF3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="009D3AF3">
        <w:rPr>
          <w:sz w:val="28"/>
          <w:szCs w:val="28"/>
        </w:rPr>
        <w:t>значением, полученным опытным путем</w:t>
      </w:r>
      <w:r w:rsidR="00F82527">
        <w:rPr>
          <w:sz w:val="28"/>
          <w:szCs w:val="28"/>
        </w:rPr>
        <w:t xml:space="preserve">: </w:t>
      </w:r>
      <w:r w:rsidR="00F82527">
        <w:rPr>
          <w:sz w:val="28"/>
          <w:szCs w:val="28"/>
          <w:lang w:val="en-US"/>
        </w:rPr>
        <w:t>W</w:t>
      </w:r>
      <w:r w:rsidR="00F82527">
        <w:rPr>
          <w:sz w:val="28"/>
          <w:szCs w:val="28"/>
          <w:vertAlign w:val="subscript"/>
        </w:rPr>
        <w:t>ср. пр.</w:t>
      </w:r>
      <w:r w:rsidR="00F82527">
        <w:rPr>
          <w:sz w:val="28"/>
          <w:szCs w:val="28"/>
        </w:rPr>
        <w:t xml:space="preserve">=104,9; </w:t>
      </w:r>
      <w:r w:rsidR="00F82527">
        <w:rPr>
          <w:sz w:val="28"/>
          <w:szCs w:val="28"/>
          <w:lang w:val="en-US"/>
        </w:rPr>
        <w:t>W</w:t>
      </w:r>
      <w:r w:rsidR="00F82527">
        <w:rPr>
          <w:sz w:val="28"/>
          <w:szCs w:val="28"/>
          <w:vertAlign w:val="subscript"/>
        </w:rPr>
        <w:t>ср. теор.</w:t>
      </w:r>
      <w:r w:rsidR="00F82527">
        <w:rPr>
          <w:sz w:val="28"/>
          <w:szCs w:val="28"/>
        </w:rPr>
        <w:t>=106,1. Результат измерения и теоретическое значение совпадают с относительной погрешностью δ=1,1%</w:t>
      </w:r>
    </w:p>
    <w:p w:rsidR="00F82527" w:rsidRPr="00F82527" w:rsidRDefault="00F82527" w:rsidP="00F82527">
      <w:pPr>
        <w:pStyle w:val="ac"/>
        <w:spacing w:before="96" w:beforeAutospacing="0" w:after="120" w:afterAutospacing="0" w:line="360" w:lineRule="atLeast"/>
        <w:rPr>
          <w:rFonts w:asciiTheme="minorHAnsi" w:hAnsiTheme="minorHAnsi" w:cs="Arial"/>
          <w:sz w:val="28"/>
          <w:szCs w:val="28"/>
        </w:rPr>
      </w:pPr>
      <w:r w:rsidRPr="00F82527">
        <w:rPr>
          <w:rFonts w:asciiTheme="minorHAnsi" w:hAnsiTheme="minorHAnsi"/>
          <w:sz w:val="28"/>
          <w:szCs w:val="28"/>
          <w:u w:val="single"/>
        </w:rPr>
        <w:t>Вывод</w:t>
      </w:r>
      <w:r w:rsidRPr="00F82527">
        <w:rPr>
          <w:rFonts w:asciiTheme="minorHAnsi" w:hAnsiTheme="minorHAnsi"/>
          <w:sz w:val="28"/>
          <w:szCs w:val="28"/>
        </w:rPr>
        <w:t>:</w:t>
      </w:r>
      <w:r w:rsidRPr="00931F36">
        <w:rPr>
          <w:sz w:val="28"/>
          <w:szCs w:val="28"/>
        </w:rPr>
        <w:t xml:space="preserve"> </w:t>
      </w:r>
      <w:r>
        <w:rPr>
          <w:rFonts w:asciiTheme="minorHAnsi" w:hAnsiTheme="minorHAnsi" w:cs="Arial"/>
          <w:bCs/>
          <w:sz w:val="28"/>
          <w:szCs w:val="28"/>
        </w:rPr>
        <w:t xml:space="preserve">Исследовали фильтры низких и высоких частот, </w:t>
      </w:r>
      <w:r>
        <w:rPr>
          <w:rFonts w:asciiTheme="minorHAnsi" w:hAnsiTheme="minorHAnsi"/>
          <w:sz w:val="28"/>
        </w:rPr>
        <w:t>построенные</w:t>
      </w:r>
      <w:r w:rsidRPr="00F82527">
        <w:rPr>
          <w:rFonts w:asciiTheme="minorHAnsi" w:hAnsiTheme="minorHAnsi"/>
          <w:sz w:val="28"/>
        </w:rPr>
        <w:t xml:space="preserve"> в виде RC-цепоч</w:t>
      </w:r>
      <w:r>
        <w:rPr>
          <w:rFonts w:asciiTheme="minorHAnsi" w:hAnsiTheme="minorHAnsi"/>
          <w:sz w:val="28"/>
        </w:rPr>
        <w:t>е</w:t>
      </w:r>
      <w:r w:rsidRPr="00F82527">
        <w:rPr>
          <w:rFonts w:asciiTheme="minorHAnsi" w:hAnsiTheme="minorHAnsi"/>
          <w:sz w:val="28"/>
        </w:rPr>
        <w:t>к</w:t>
      </w:r>
      <w:r>
        <w:rPr>
          <w:rFonts w:asciiTheme="minorHAnsi" w:hAnsiTheme="minorHAnsi"/>
          <w:sz w:val="28"/>
        </w:rPr>
        <w:t>.</w:t>
      </w:r>
      <w:r w:rsidRPr="00F82527">
        <w:rPr>
          <w:rFonts w:asciiTheme="minorHAnsi" w:hAnsiTheme="minorHAnsi"/>
          <w:sz w:val="28"/>
        </w:rPr>
        <w:t xml:space="preserve"> </w:t>
      </w:r>
      <w:hyperlink r:id="rId21" w:tooltip="Фильтр (электроника)" w:history="1">
        <w:r w:rsidRPr="00F82527">
          <w:rPr>
            <w:rStyle w:val="ab"/>
            <w:rFonts w:asciiTheme="minorHAnsi" w:hAnsiTheme="minorHAnsi" w:cs="Arial"/>
            <w:bCs/>
            <w:color w:val="auto"/>
            <w:sz w:val="28"/>
            <w:szCs w:val="28"/>
            <w:u w:val="none"/>
          </w:rPr>
          <w:t>Фильтр</w:t>
        </w:r>
      </w:hyperlink>
      <w:r w:rsidRPr="00F82527">
        <w:rPr>
          <w:rStyle w:val="apple-converted-space"/>
          <w:rFonts w:asciiTheme="minorHAnsi" w:hAnsiTheme="minorHAnsi" w:cs="Arial"/>
          <w:bCs/>
          <w:sz w:val="28"/>
          <w:szCs w:val="28"/>
        </w:rPr>
        <w:t> </w:t>
      </w:r>
      <w:r>
        <w:rPr>
          <w:rFonts w:asciiTheme="minorHAnsi" w:hAnsiTheme="minorHAnsi" w:cs="Arial"/>
          <w:bCs/>
          <w:sz w:val="28"/>
          <w:szCs w:val="28"/>
        </w:rPr>
        <w:t>низки</w:t>
      </w:r>
      <w:r w:rsidRPr="00F82527">
        <w:rPr>
          <w:rFonts w:asciiTheme="minorHAnsi" w:hAnsiTheme="minorHAnsi" w:cs="Arial"/>
          <w:bCs/>
          <w:sz w:val="28"/>
          <w:szCs w:val="28"/>
        </w:rPr>
        <w:t>х частот</w:t>
      </w:r>
      <w:r w:rsidRPr="00F82527">
        <w:rPr>
          <w:rStyle w:val="apple-converted-space"/>
          <w:rFonts w:asciiTheme="minorHAnsi" w:hAnsiTheme="minorHAnsi" w:cs="Arial"/>
          <w:sz w:val="28"/>
          <w:szCs w:val="28"/>
        </w:rPr>
        <w:t> </w:t>
      </w:r>
      <w:r w:rsidRPr="00F82527">
        <w:rPr>
          <w:rFonts w:asciiTheme="minorHAnsi" w:hAnsiTheme="minorHAnsi" w:cs="Arial"/>
          <w:sz w:val="28"/>
          <w:szCs w:val="28"/>
        </w:rPr>
        <w:t xml:space="preserve">(ФНЧ) </w:t>
      </w:r>
      <w:r w:rsidR="009D3AF3">
        <w:rPr>
          <w:rFonts w:asciiTheme="minorHAnsi" w:hAnsiTheme="minorHAnsi" w:cs="Arial"/>
          <w:sz w:val="28"/>
          <w:szCs w:val="28"/>
        </w:rPr>
        <w:t>является схемой</w:t>
      </w:r>
      <w:r w:rsidRPr="00F82527">
        <w:rPr>
          <w:rFonts w:asciiTheme="minorHAnsi" w:hAnsiTheme="minorHAnsi" w:cs="Arial"/>
          <w:sz w:val="28"/>
          <w:szCs w:val="28"/>
        </w:rPr>
        <w:t>, эффективно пропускающий частотный спектр</w:t>
      </w:r>
      <w:r w:rsidRPr="00F82527">
        <w:rPr>
          <w:rStyle w:val="apple-converted-space"/>
          <w:rFonts w:asciiTheme="minorHAnsi" w:hAnsiTheme="minorHAnsi" w:cs="Arial"/>
          <w:sz w:val="28"/>
          <w:szCs w:val="28"/>
        </w:rPr>
        <w:t> </w:t>
      </w:r>
      <w:hyperlink r:id="rId22" w:tooltip="Сигнал" w:history="1">
        <w:r w:rsidRPr="00F82527">
          <w:rPr>
            <w:rStyle w:val="ab"/>
            <w:rFonts w:asciiTheme="minorHAnsi" w:hAnsiTheme="minorHAnsi" w:cs="Arial"/>
            <w:color w:val="auto"/>
            <w:sz w:val="28"/>
            <w:szCs w:val="28"/>
            <w:u w:val="none"/>
          </w:rPr>
          <w:t>сигнала</w:t>
        </w:r>
      </w:hyperlink>
      <w:r w:rsidRPr="00F82527">
        <w:rPr>
          <w:rStyle w:val="apple-converted-space"/>
          <w:rFonts w:asciiTheme="minorHAnsi" w:hAnsiTheme="minorHAnsi" w:cs="Arial"/>
          <w:sz w:val="28"/>
          <w:szCs w:val="28"/>
        </w:rPr>
        <w:t> </w:t>
      </w:r>
      <w:r w:rsidRPr="00F82527">
        <w:rPr>
          <w:rFonts w:asciiTheme="minorHAnsi" w:hAnsiTheme="minorHAnsi" w:cs="Arial"/>
          <w:sz w:val="28"/>
          <w:szCs w:val="28"/>
        </w:rPr>
        <w:t>ниже некоторой частоты (</w:t>
      </w:r>
      <w:hyperlink r:id="rId23" w:tooltip="Частота среза" w:history="1">
        <w:r w:rsidRPr="00F82527">
          <w:rPr>
            <w:rStyle w:val="ab"/>
            <w:rFonts w:asciiTheme="minorHAnsi" w:hAnsiTheme="minorHAnsi" w:cs="Arial"/>
            <w:color w:val="auto"/>
            <w:sz w:val="28"/>
            <w:szCs w:val="28"/>
            <w:u w:val="none"/>
          </w:rPr>
          <w:t>частоты среза</w:t>
        </w:r>
      </w:hyperlink>
      <w:r w:rsidRPr="00F82527">
        <w:rPr>
          <w:rFonts w:asciiTheme="minorHAnsi" w:hAnsiTheme="minorHAnsi" w:cs="Arial"/>
          <w:sz w:val="28"/>
          <w:szCs w:val="28"/>
        </w:rPr>
        <w:t>), и уменьшающий (или подавляющий) частоты сигнала выше этой частоты. Степень подавления каждой частоты зависит от вида фильтра.</w:t>
      </w:r>
      <w:r>
        <w:rPr>
          <w:rFonts w:asciiTheme="minorHAnsi" w:hAnsiTheme="minorHAnsi" w:cs="Arial"/>
          <w:sz w:val="28"/>
          <w:szCs w:val="28"/>
        </w:rPr>
        <w:t xml:space="preserve"> </w:t>
      </w:r>
      <w:r w:rsidRPr="00F82527">
        <w:rPr>
          <w:rFonts w:asciiTheme="minorHAnsi" w:hAnsiTheme="minorHAnsi" w:cs="Arial"/>
          <w:sz w:val="28"/>
          <w:szCs w:val="28"/>
        </w:rPr>
        <w:t>В отличие от него,</w:t>
      </w:r>
      <w:r w:rsidRPr="00F82527">
        <w:rPr>
          <w:rStyle w:val="apple-converted-space"/>
          <w:rFonts w:asciiTheme="minorHAnsi" w:hAnsiTheme="minorHAnsi" w:cs="Arial"/>
          <w:sz w:val="28"/>
          <w:szCs w:val="28"/>
        </w:rPr>
        <w:t> </w:t>
      </w:r>
      <w:hyperlink r:id="rId24" w:tooltip="Фильтр высоких частот" w:history="1">
        <w:r w:rsidRPr="00F82527">
          <w:rPr>
            <w:rStyle w:val="ab"/>
            <w:rFonts w:asciiTheme="minorHAnsi" w:hAnsiTheme="minorHAnsi" w:cs="Arial"/>
            <w:color w:val="auto"/>
            <w:sz w:val="28"/>
            <w:szCs w:val="28"/>
            <w:u w:val="none"/>
          </w:rPr>
          <w:t xml:space="preserve">фильтр верхних </w:t>
        </w:r>
        <w:r>
          <w:rPr>
            <w:rStyle w:val="ab"/>
            <w:rFonts w:asciiTheme="minorHAnsi" w:hAnsiTheme="minorHAnsi" w:cs="Arial"/>
            <w:color w:val="auto"/>
            <w:sz w:val="28"/>
            <w:szCs w:val="28"/>
            <w:u w:val="none"/>
          </w:rPr>
          <w:t>ч</w:t>
        </w:r>
        <w:r w:rsidRPr="00F82527">
          <w:rPr>
            <w:rStyle w:val="ab"/>
            <w:rFonts w:asciiTheme="minorHAnsi" w:hAnsiTheme="minorHAnsi" w:cs="Arial"/>
            <w:color w:val="auto"/>
            <w:sz w:val="28"/>
            <w:szCs w:val="28"/>
            <w:u w:val="none"/>
          </w:rPr>
          <w:t>астот</w:t>
        </w:r>
      </w:hyperlink>
      <w:r w:rsidRPr="00F82527">
        <w:rPr>
          <w:rStyle w:val="apple-converted-space"/>
          <w:rFonts w:asciiTheme="minorHAnsi" w:hAnsiTheme="minorHAnsi" w:cs="Arial"/>
          <w:sz w:val="28"/>
          <w:szCs w:val="28"/>
        </w:rPr>
        <w:t> </w:t>
      </w:r>
      <w:r w:rsidRPr="00F82527">
        <w:rPr>
          <w:rFonts w:asciiTheme="minorHAnsi" w:hAnsiTheme="minorHAnsi" w:cs="Arial"/>
          <w:sz w:val="28"/>
          <w:szCs w:val="28"/>
        </w:rPr>
        <w:t>пропускает частоты сигнала выше частоты среза, подавляя низкие частоты.</w:t>
      </w:r>
    </w:p>
    <w:p w:rsidR="002D424A" w:rsidRDefault="00F56E05" w:rsidP="00BF7D5A">
      <w:pPr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3768090</wp:posOffset>
            </wp:positionH>
            <wp:positionV relativeFrom="paragraph">
              <wp:posOffset>216535</wp:posOffset>
            </wp:positionV>
            <wp:extent cx="1876425" cy="1504950"/>
            <wp:effectExtent l="19050" t="0" r="9525" b="0"/>
            <wp:wrapTight wrapText="bothSides">
              <wp:wrapPolygon edited="0">
                <wp:start x="-219" y="0"/>
                <wp:lineTo x="-219" y="21327"/>
                <wp:lineTo x="21710" y="21327"/>
                <wp:lineTo x="21710" y="0"/>
                <wp:lineTo x="-219" y="0"/>
              </wp:wrapPolygon>
            </wp:wrapTight>
            <wp:docPr id="8" name="Рисунок 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4EF6" w:rsidRPr="00AE4EF6">
        <w:rPr>
          <w:noProof/>
          <w:sz w:val="28"/>
          <w:szCs w:val="28"/>
        </w:rPr>
        <w:pict>
          <v:shape id="_x0000_s1061" type="#_x0000_t202" style="position:absolute;margin-left:396.35pt;margin-top:12.1pt;width:31.15pt;height:14.55pt;z-index:251712512;mso-position-horizontal-relative:text;mso-position-vertical-relative:text" wrapcoords="-75 0 -75 21150 21600 21150 21600 0 -75 0" stroked="f">
            <v:textbox style="mso-next-textbox:#_x0000_s1061" inset="0,0,0,0">
              <w:txbxContent>
                <w:p w:rsidR="00F56E05" w:rsidRPr="00D21339" w:rsidRDefault="00F56E05" w:rsidP="00AB5EB4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Рис. 13</w:t>
                  </w:r>
                </w:p>
              </w:txbxContent>
            </v:textbox>
            <w10:wrap type="tight"/>
          </v:shape>
        </w:pict>
      </w:r>
      <w:r w:rsidR="00B94CD1" w:rsidRPr="00B94CD1">
        <w:rPr>
          <w:b/>
          <w:sz w:val="28"/>
          <w:szCs w:val="28"/>
        </w:rPr>
        <w:t>1.4</w:t>
      </w:r>
      <w:r w:rsidR="00B94CD1">
        <w:rPr>
          <w:b/>
          <w:sz w:val="28"/>
          <w:szCs w:val="28"/>
        </w:rPr>
        <w:t xml:space="preserve"> </w:t>
      </w:r>
      <w:r w:rsidR="00B94CD1" w:rsidRPr="00AB5EB4">
        <w:rPr>
          <w:sz w:val="28"/>
          <w:szCs w:val="28"/>
          <w:u w:val="single"/>
        </w:rPr>
        <w:t>Делитель напряжения</w:t>
      </w:r>
    </w:p>
    <w:p w:rsidR="00122A1C" w:rsidRPr="00C828FF" w:rsidRDefault="00122A1C" w:rsidP="00122A1C">
      <w:pPr>
        <w:rPr>
          <w:noProof/>
          <w:sz w:val="28"/>
          <w:szCs w:val="28"/>
        </w:rPr>
      </w:pPr>
      <w:r w:rsidRPr="00122A1C">
        <w:rPr>
          <w:sz w:val="28"/>
          <w:szCs w:val="28"/>
        </w:rPr>
        <w:t>Собрали схему делителя напряжения</w:t>
      </w:r>
      <w:r>
        <w:rPr>
          <w:sz w:val="28"/>
          <w:szCs w:val="28"/>
        </w:rPr>
        <w:t xml:space="preserve"> (рис.13),получили 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  <w:vertAlign w:val="subscript"/>
        </w:rPr>
        <w:t>вых</w:t>
      </w:r>
      <w:r>
        <w:rPr>
          <w:sz w:val="28"/>
          <w:szCs w:val="28"/>
        </w:rPr>
        <w:t xml:space="preserve">=7.463В. </w:t>
      </w:r>
      <w:r w:rsidR="00C828FF">
        <w:rPr>
          <w:sz w:val="28"/>
          <w:szCs w:val="28"/>
        </w:rPr>
        <w:t xml:space="preserve">По формуле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den>
        </m:f>
      </m:oMath>
      <w:r w:rsidR="00C828FF">
        <w:rPr>
          <w:sz w:val="28"/>
          <w:szCs w:val="28"/>
        </w:rPr>
        <w:t xml:space="preserve"> р</w:t>
      </w:r>
      <w:r>
        <w:rPr>
          <w:sz w:val="28"/>
          <w:szCs w:val="28"/>
        </w:rPr>
        <w:t xml:space="preserve">ассчитали параметры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=40кОм,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=20кОм,</m:t>
        </m:r>
      </m:oMath>
      <w:r>
        <w:rPr>
          <w:noProof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=22.5В</m:t>
        </m:r>
      </m:oMath>
      <w:r>
        <w:rPr>
          <w:noProof/>
          <w:sz w:val="28"/>
          <w:szCs w:val="28"/>
        </w:rPr>
        <w:t xml:space="preserve"> для схемы на (рис.14)</w:t>
      </w:r>
      <w:r w:rsidR="00C828FF">
        <w:rPr>
          <w:noProof/>
          <w:sz w:val="28"/>
          <w:szCs w:val="28"/>
        </w:rPr>
        <w:t xml:space="preserve">, получили </w:t>
      </w:r>
      <w:r w:rsidR="00C828FF">
        <w:rPr>
          <w:noProof/>
          <w:sz w:val="28"/>
          <w:szCs w:val="28"/>
          <w:lang w:val="en-US"/>
        </w:rPr>
        <w:t>U</w:t>
      </w:r>
      <w:r w:rsidR="00C828FF">
        <w:rPr>
          <w:noProof/>
          <w:sz w:val="28"/>
          <w:szCs w:val="28"/>
          <w:vertAlign w:val="subscript"/>
        </w:rPr>
        <w:t>вых</w:t>
      </w:r>
      <w:r w:rsidR="00C828FF">
        <w:rPr>
          <w:noProof/>
          <w:sz w:val="28"/>
          <w:szCs w:val="28"/>
        </w:rPr>
        <w:t>=7.</w:t>
      </w:r>
      <w:r w:rsidR="00C828FF" w:rsidRPr="00C828FF">
        <w:rPr>
          <w:noProof/>
          <w:sz w:val="28"/>
          <w:szCs w:val="28"/>
        </w:rPr>
        <w:t>401</w:t>
      </w:r>
      <w:r w:rsidR="00C828FF">
        <w:rPr>
          <w:noProof/>
          <w:sz w:val="28"/>
          <w:szCs w:val="28"/>
        </w:rPr>
        <w:t>В</w:t>
      </w:r>
    </w:p>
    <w:p w:rsidR="00122A1C" w:rsidRPr="00122A1C" w:rsidRDefault="00AE4EF6" w:rsidP="00BF7D5A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2" type="#_x0000_t202" style="position:absolute;margin-left:406.55pt;margin-top:25.65pt;width:31.15pt;height:14.55pt;z-index:251713536" wrapcoords="-75 0 -75 21150 21600 21150 21600 0 -75 0" stroked="f">
            <v:textbox style="mso-next-textbox:#_x0000_s1062" inset="0,0,0,0">
              <w:txbxContent>
                <w:p w:rsidR="00F56E05" w:rsidRDefault="00F56E05" w:rsidP="00AB5EB4">
                  <w:pPr>
                    <w:pStyle w:val="a9"/>
                  </w:pPr>
                  <w:r>
                    <w:t>Рис. 14</w:t>
                  </w:r>
                </w:p>
                <w:p w:rsidR="00F56E05" w:rsidRPr="00AB5EB4" w:rsidRDefault="00F56E05" w:rsidP="00AB5EB4"/>
              </w:txbxContent>
            </v:textbox>
            <w10:wrap type="tight"/>
          </v:shape>
        </w:pict>
      </w:r>
      <w:r w:rsidR="00F56E05">
        <w:rPr>
          <w:noProof/>
          <w:sz w:val="28"/>
          <w:szCs w:val="28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3853815</wp:posOffset>
            </wp:positionH>
            <wp:positionV relativeFrom="paragraph">
              <wp:posOffset>48260</wp:posOffset>
            </wp:positionV>
            <wp:extent cx="1905000" cy="1533525"/>
            <wp:effectExtent l="19050" t="0" r="0" b="0"/>
            <wp:wrapTight wrapText="bothSides">
              <wp:wrapPolygon edited="0">
                <wp:start x="-216" y="0"/>
                <wp:lineTo x="-216" y="21466"/>
                <wp:lineTo x="21600" y="21466"/>
                <wp:lineTo x="21600" y="0"/>
                <wp:lineTo x="-216" y="0"/>
              </wp:wrapPolygon>
            </wp:wrapTight>
            <wp:docPr id="23" name="Рисунок 1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05961" w:rsidRDefault="00C05961" w:rsidP="00C05961">
      <w:pPr>
        <w:rPr>
          <w:noProof/>
          <w:sz w:val="28"/>
          <w:szCs w:val="28"/>
        </w:rPr>
      </w:pPr>
      <w:r w:rsidRPr="006B3866">
        <w:rPr>
          <w:noProof/>
          <w:sz w:val="28"/>
          <w:szCs w:val="28"/>
          <w:u w:val="single"/>
        </w:rPr>
        <w:t>Вывод</w:t>
      </w:r>
      <w:r>
        <w:rPr>
          <w:noProof/>
          <w:sz w:val="28"/>
          <w:szCs w:val="28"/>
        </w:rPr>
        <w:t>:</w:t>
      </w:r>
      <w:r w:rsidR="00F56E05" w:rsidRPr="00BD7D02">
        <w:rPr>
          <w:noProof/>
          <w:sz w:val="28"/>
          <w:szCs w:val="28"/>
        </w:rPr>
        <w:t xml:space="preserve"> </w:t>
      </w:r>
      <w:r w:rsidR="00BD7D02">
        <w:rPr>
          <w:rStyle w:val="apple-style-span"/>
          <w:rFonts w:cs="Arial"/>
          <w:bCs/>
          <w:sz w:val="28"/>
          <w:szCs w:val="28"/>
        </w:rPr>
        <w:t xml:space="preserve">Делитель </w:t>
      </w:r>
      <w:r w:rsidR="00172F26">
        <w:rPr>
          <w:rStyle w:val="apple-style-span"/>
          <w:rFonts w:cs="Arial"/>
          <w:bCs/>
          <w:sz w:val="28"/>
          <w:szCs w:val="28"/>
        </w:rPr>
        <w:t>напряжен</w:t>
      </w:r>
      <w:r w:rsidR="00172F26" w:rsidRPr="00BD7D02">
        <w:rPr>
          <w:rStyle w:val="apple-style-span"/>
          <w:rFonts w:cs="Arial"/>
          <w:bCs/>
          <w:sz w:val="28"/>
          <w:szCs w:val="28"/>
        </w:rPr>
        <w:t>ия</w:t>
      </w:r>
      <w:r w:rsidR="00BD7D02" w:rsidRPr="00BD7D02">
        <w:rPr>
          <w:rStyle w:val="apple-style-span"/>
          <w:rFonts w:cs="Arial"/>
          <w:sz w:val="28"/>
          <w:szCs w:val="28"/>
        </w:rPr>
        <w:t> — электрическая схема, состоящая из двух</w:t>
      </w:r>
      <w:r w:rsidR="00BD7D02" w:rsidRPr="00BD7D02">
        <w:rPr>
          <w:rStyle w:val="apple-converted-space"/>
          <w:rFonts w:cs="Arial"/>
          <w:sz w:val="28"/>
          <w:szCs w:val="28"/>
        </w:rPr>
        <w:t> </w:t>
      </w:r>
      <w:hyperlink r:id="rId27" w:tooltip="Электрическое сопротивление" w:history="1">
        <w:r w:rsidR="00BD7D02" w:rsidRPr="00BD7D02">
          <w:rPr>
            <w:rStyle w:val="ab"/>
            <w:rFonts w:cs="Arial"/>
            <w:color w:val="auto"/>
            <w:sz w:val="28"/>
            <w:szCs w:val="28"/>
            <w:u w:val="none"/>
          </w:rPr>
          <w:t>сопротивлений</w:t>
        </w:r>
      </w:hyperlink>
      <w:r w:rsidR="00BD7D02" w:rsidRPr="00BD7D02">
        <w:rPr>
          <w:rStyle w:val="apple-style-span"/>
          <w:rFonts w:cs="Arial"/>
          <w:sz w:val="28"/>
          <w:szCs w:val="28"/>
        </w:rPr>
        <w:t>, подключенных к источнику питания последовательно, к точке соединения которых (параллельно одному из сопротивлений) подключена нагрузка.</w:t>
      </w:r>
      <w:r w:rsidR="00BD7D02" w:rsidRPr="00BD7D02">
        <w:rPr>
          <w:rStyle w:val="apple-converted-space"/>
          <w:rFonts w:cs="Arial"/>
          <w:sz w:val="28"/>
          <w:szCs w:val="28"/>
        </w:rPr>
        <w:t>  </w:t>
      </w:r>
      <w:r w:rsidR="00BD7D02" w:rsidRPr="00BD7D02">
        <w:rPr>
          <w:rStyle w:val="apple-style-span"/>
          <w:rFonts w:cs="Arial"/>
          <w:sz w:val="28"/>
          <w:szCs w:val="28"/>
        </w:rPr>
        <w:t>Делитель напряжения имеет важное значение в схемотехнике.</w:t>
      </w:r>
      <w:r w:rsidR="00BD7D02">
        <w:rPr>
          <w:rStyle w:val="apple-converted-space"/>
          <w:rFonts w:ascii="Arial" w:hAnsi="Arial" w:cs="Arial"/>
          <w:color w:val="000000"/>
          <w:sz w:val="20"/>
          <w:szCs w:val="20"/>
        </w:rPr>
        <w:t> </w:t>
      </w:r>
      <w:r w:rsidR="00BD7D02">
        <w:rPr>
          <w:noProof/>
          <w:sz w:val="28"/>
          <w:szCs w:val="28"/>
        </w:rPr>
        <w:t xml:space="preserve"> </w:t>
      </w:r>
      <w:r w:rsidR="00C828FF">
        <w:rPr>
          <w:noProof/>
          <w:sz w:val="28"/>
          <w:szCs w:val="28"/>
        </w:rPr>
        <w:t xml:space="preserve">Исследовали </w:t>
      </w:r>
      <w:r w:rsidR="00F56E05">
        <w:rPr>
          <w:noProof/>
          <w:sz w:val="28"/>
          <w:szCs w:val="28"/>
        </w:rPr>
        <w:t xml:space="preserve">две </w:t>
      </w:r>
      <w:r w:rsidR="00C828FF">
        <w:rPr>
          <w:noProof/>
          <w:sz w:val="28"/>
          <w:szCs w:val="28"/>
        </w:rPr>
        <w:t>схемы</w:t>
      </w:r>
      <w:r w:rsidR="00F56E05">
        <w:rPr>
          <w:noProof/>
          <w:sz w:val="28"/>
          <w:szCs w:val="28"/>
        </w:rPr>
        <w:t xml:space="preserve"> делитей напряжения, которые </w:t>
      </w:r>
      <w:r w:rsidR="00F56E05">
        <w:rPr>
          <w:noProof/>
          <w:sz w:val="28"/>
          <w:szCs w:val="28"/>
        </w:rPr>
        <w:lastRenderedPageBreak/>
        <w:t>показаны на рис.13 и рис.14</w:t>
      </w:r>
      <w:r w:rsidR="00C828FF">
        <w:rPr>
          <w:noProof/>
          <w:sz w:val="28"/>
          <w:szCs w:val="28"/>
        </w:rPr>
        <w:t>.</w:t>
      </w:r>
      <w:r w:rsidR="00F56E05">
        <w:rPr>
          <w:noProof/>
          <w:sz w:val="28"/>
          <w:szCs w:val="28"/>
        </w:rPr>
        <w:t xml:space="preserve"> Эти схемы при различных входных параметрах (</w:t>
      </w:r>
      <w:r w:rsidR="00F56E05">
        <w:rPr>
          <w:noProof/>
          <w:sz w:val="28"/>
          <w:szCs w:val="28"/>
          <w:lang w:val="en-US"/>
        </w:rPr>
        <w:t>U</w:t>
      </w:r>
      <w:r w:rsidR="00F56E05">
        <w:rPr>
          <w:noProof/>
          <w:sz w:val="28"/>
          <w:szCs w:val="28"/>
          <w:vertAlign w:val="subscript"/>
        </w:rPr>
        <w:t>вх</w:t>
      </w:r>
      <w:r w:rsidR="00F56E05" w:rsidRPr="00F56E05">
        <w:rPr>
          <w:noProof/>
          <w:sz w:val="28"/>
          <w:szCs w:val="28"/>
        </w:rPr>
        <w:t xml:space="preserve">, </w:t>
      </w:r>
      <w:r w:rsidR="00F56E05">
        <w:rPr>
          <w:noProof/>
          <w:sz w:val="28"/>
          <w:szCs w:val="28"/>
          <w:lang w:val="en-US"/>
        </w:rPr>
        <w:t>R</w:t>
      </w:r>
      <w:r w:rsidR="00F56E05" w:rsidRPr="00F56E05">
        <w:rPr>
          <w:noProof/>
          <w:sz w:val="28"/>
          <w:szCs w:val="28"/>
        </w:rPr>
        <w:t xml:space="preserve">1, </w:t>
      </w:r>
      <w:r w:rsidR="00F56E05">
        <w:rPr>
          <w:noProof/>
          <w:sz w:val="28"/>
          <w:szCs w:val="28"/>
          <w:lang w:val="en-US"/>
        </w:rPr>
        <w:t>R</w:t>
      </w:r>
      <w:r w:rsidR="00F56E05" w:rsidRPr="00F56E05">
        <w:rPr>
          <w:noProof/>
          <w:sz w:val="28"/>
          <w:szCs w:val="28"/>
        </w:rPr>
        <w:t>2</w:t>
      </w:r>
      <w:r w:rsidR="00F56E05">
        <w:rPr>
          <w:noProof/>
          <w:sz w:val="28"/>
          <w:szCs w:val="28"/>
        </w:rPr>
        <w:t>)</w:t>
      </w:r>
      <w:r w:rsidR="00C828FF">
        <w:rPr>
          <w:noProof/>
          <w:sz w:val="28"/>
          <w:szCs w:val="28"/>
        </w:rPr>
        <w:t xml:space="preserve"> </w:t>
      </w:r>
      <w:r w:rsidR="00122A1C">
        <w:rPr>
          <w:noProof/>
          <w:sz w:val="28"/>
          <w:szCs w:val="28"/>
        </w:rPr>
        <w:t xml:space="preserve"> </w:t>
      </w:r>
      <w:r w:rsidR="00BD7D02">
        <w:rPr>
          <w:noProof/>
          <w:sz w:val="28"/>
          <w:szCs w:val="28"/>
        </w:rPr>
        <w:t>обладают равным</w:t>
      </w:r>
      <w:r>
        <w:rPr>
          <w:noProof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вых</m:t>
            </m:r>
          </m:sub>
        </m:sSub>
      </m:oMath>
      <w:r w:rsidR="00C828FF">
        <w:rPr>
          <w:noProof/>
          <w:sz w:val="28"/>
          <w:szCs w:val="28"/>
        </w:rPr>
        <w:t>.</w:t>
      </w:r>
    </w:p>
    <w:p w:rsidR="009D3AF3" w:rsidRDefault="009D3AF3" w:rsidP="00C05961">
      <w:pPr>
        <w:rPr>
          <w:noProof/>
          <w:sz w:val="28"/>
          <w:szCs w:val="28"/>
        </w:rPr>
      </w:pPr>
    </w:p>
    <w:p w:rsidR="004218C3" w:rsidRPr="00C828FF" w:rsidRDefault="00907B51" w:rsidP="00C05961">
      <w:pPr>
        <w:rPr>
          <w:noProof/>
          <w:sz w:val="28"/>
          <w:szCs w:val="28"/>
          <w:u w:val="single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-476885</wp:posOffset>
            </wp:positionH>
            <wp:positionV relativeFrom="paragraph">
              <wp:posOffset>460375</wp:posOffset>
            </wp:positionV>
            <wp:extent cx="3276600" cy="2338705"/>
            <wp:effectExtent l="19050" t="0" r="0" b="0"/>
            <wp:wrapTight wrapText="bothSides">
              <wp:wrapPolygon edited="0">
                <wp:start x="-126" y="0"/>
                <wp:lineTo x="-126" y="21465"/>
                <wp:lineTo x="21600" y="21465"/>
                <wp:lineTo x="21600" y="0"/>
                <wp:lineTo x="-126" y="0"/>
              </wp:wrapPolygon>
            </wp:wrapTight>
            <wp:docPr id="17" name="Рисунок 1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338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3574415</wp:posOffset>
            </wp:positionH>
            <wp:positionV relativeFrom="paragraph">
              <wp:posOffset>226695</wp:posOffset>
            </wp:positionV>
            <wp:extent cx="2548890" cy="1445895"/>
            <wp:effectExtent l="19050" t="0" r="3810" b="0"/>
            <wp:wrapTight wrapText="bothSides">
              <wp:wrapPolygon edited="0">
                <wp:start x="-161" y="0"/>
                <wp:lineTo x="-161" y="21344"/>
                <wp:lineTo x="21632" y="21344"/>
                <wp:lineTo x="21632" y="0"/>
                <wp:lineTo x="-161" y="0"/>
              </wp:wrapPolygon>
            </wp:wrapTight>
            <wp:docPr id="16" name="Рисунок 1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889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18C3" w:rsidRPr="004218C3">
        <w:rPr>
          <w:b/>
          <w:noProof/>
          <w:sz w:val="28"/>
          <w:szCs w:val="28"/>
        </w:rPr>
        <w:t>3.2</w:t>
      </w:r>
      <w:r w:rsidR="004218C3">
        <w:rPr>
          <w:b/>
          <w:noProof/>
          <w:sz w:val="28"/>
          <w:szCs w:val="28"/>
        </w:rPr>
        <w:t xml:space="preserve"> </w:t>
      </w:r>
      <w:r w:rsidR="004218C3" w:rsidRPr="00C828FF">
        <w:rPr>
          <w:noProof/>
          <w:sz w:val="28"/>
          <w:szCs w:val="28"/>
          <w:u w:val="single"/>
        </w:rPr>
        <w:t>Однополупериодный выпрямитель</w:t>
      </w:r>
    </w:p>
    <w:p w:rsidR="00C05961" w:rsidRPr="00C05961" w:rsidRDefault="00AE4EF6" w:rsidP="00BF7D5A">
      <w:pPr>
        <w:rPr>
          <w:i/>
          <w:sz w:val="28"/>
          <w:szCs w:val="28"/>
        </w:rPr>
      </w:pPr>
      <w:r w:rsidRPr="00AE4EF6">
        <w:rPr>
          <w:noProof/>
          <w:sz w:val="28"/>
          <w:szCs w:val="28"/>
        </w:rPr>
        <w:pict>
          <v:shape id="_x0000_s1064" type="#_x0000_t202" style="position:absolute;margin-left:104.6pt;margin-top:20.5pt;width:31.15pt;height:14.55pt;z-index:251717632" wrapcoords="-75 0 -75 21150 21600 21150 21600 0 -75 0" stroked="f">
            <v:textbox style="mso-next-textbox:#_x0000_s1064" inset="0,0,0,0">
              <w:txbxContent>
                <w:p w:rsidR="00F56E05" w:rsidRDefault="00F56E05" w:rsidP="00C828FF">
                  <w:pPr>
                    <w:pStyle w:val="a9"/>
                  </w:pPr>
                  <w:r>
                    <w:t>Рис. 16</w:t>
                  </w:r>
                </w:p>
                <w:p w:rsidR="00F56E05" w:rsidRPr="00C828FF" w:rsidRDefault="00F56E05" w:rsidP="00C828FF"/>
                <w:p w:rsidR="00F56E05" w:rsidRPr="00AB5EB4" w:rsidRDefault="00F56E05" w:rsidP="00C828FF"/>
              </w:txbxContent>
            </v:textbox>
            <w10:wrap type="tight"/>
          </v:shape>
        </w:pict>
      </w:r>
      <w:r w:rsidRPr="00AE4EF6">
        <w:rPr>
          <w:noProof/>
          <w:sz w:val="28"/>
          <w:szCs w:val="28"/>
          <w:u w:val="single"/>
        </w:rPr>
        <w:pict>
          <v:shape id="_x0000_s1063" type="#_x0000_t202" style="position:absolute;margin-left:-62pt;margin-top:27.95pt;width:31.15pt;height:14.55pt;z-index:251716608" wrapcoords="-75 0 -75 21150 21600 21150 21600 0 -75 0" stroked="f">
            <v:textbox style="mso-next-textbox:#_x0000_s1063" inset="0,0,0,0">
              <w:txbxContent>
                <w:p w:rsidR="00F56E05" w:rsidRDefault="00F56E05" w:rsidP="00C828FF">
                  <w:pPr>
                    <w:pStyle w:val="a9"/>
                  </w:pPr>
                  <w:r>
                    <w:t>Рис. 15</w:t>
                  </w:r>
                </w:p>
                <w:p w:rsidR="00F56E05" w:rsidRPr="00AB5EB4" w:rsidRDefault="00F56E05" w:rsidP="00C828FF"/>
              </w:txbxContent>
            </v:textbox>
            <w10:wrap type="tight"/>
          </v:shape>
        </w:pict>
      </w:r>
    </w:p>
    <w:p w:rsidR="00C05961" w:rsidRDefault="00C05961" w:rsidP="00BF7D5A">
      <w:pPr>
        <w:rPr>
          <w:sz w:val="28"/>
          <w:szCs w:val="28"/>
        </w:rPr>
      </w:pPr>
    </w:p>
    <w:p w:rsidR="006B3866" w:rsidRPr="006B3866" w:rsidRDefault="006B3866" w:rsidP="00BF7D5A">
      <w:pPr>
        <w:rPr>
          <w:sz w:val="28"/>
          <w:szCs w:val="28"/>
          <w:u w:val="single"/>
        </w:rPr>
      </w:pPr>
    </w:p>
    <w:p w:rsidR="006F65E6" w:rsidRPr="00E11B5C" w:rsidRDefault="006B3866" w:rsidP="00BF7D5A">
      <w:pPr>
        <w:rPr>
          <w:sz w:val="28"/>
          <w:szCs w:val="28"/>
        </w:rPr>
      </w:pPr>
      <w:r>
        <w:rPr>
          <w:sz w:val="28"/>
          <w:szCs w:val="28"/>
        </w:rPr>
        <w:t>Собрали однополупериодный выпрямитель</w:t>
      </w:r>
      <w:r w:rsidR="00BD7D02">
        <w:rPr>
          <w:sz w:val="28"/>
          <w:szCs w:val="28"/>
        </w:rPr>
        <w:t xml:space="preserve"> </w:t>
      </w:r>
      <w:r w:rsidR="00C828FF">
        <w:rPr>
          <w:sz w:val="28"/>
          <w:szCs w:val="28"/>
        </w:rPr>
        <w:t>(рис.16),</w:t>
      </w:r>
      <w:r>
        <w:rPr>
          <w:sz w:val="28"/>
          <w:szCs w:val="28"/>
        </w:rPr>
        <w:t xml:space="preserve"> подсоединили нагрузку в 2.2</w:t>
      </w:r>
      <w:r w:rsidR="00BD7D02">
        <w:rPr>
          <w:sz w:val="28"/>
          <w:szCs w:val="28"/>
        </w:rPr>
        <w:t xml:space="preserve"> </w:t>
      </w:r>
      <w:r>
        <w:rPr>
          <w:sz w:val="28"/>
          <w:szCs w:val="28"/>
        </w:rPr>
        <w:t>кОм</w:t>
      </w:r>
      <w:r w:rsidR="00BD7D0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BD7D02">
        <w:rPr>
          <w:sz w:val="28"/>
          <w:szCs w:val="28"/>
        </w:rPr>
        <w:t>Н</w:t>
      </w:r>
      <w:r>
        <w:rPr>
          <w:sz w:val="28"/>
          <w:szCs w:val="28"/>
        </w:rPr>
        <w:t>а осциллографе</w:t>
      </w:r>
      <w:r w:rsidR="00BD7D02">
        <w:rPr>
          <w:sz w:val="28"/>
          <w:szCs w:val="28"/>
        </w:rPr>
        <w:t xml:space="preserve"> –выходное напряжение </w:t>
      </w:r>
      <w:r w:rsidR="00C828FF">
        <w:rPr>
          <w:sz w:val="28"/>
          <w:szCs w:val="28"/>
        </w:rPr>
        <w:t>(рис.15)</w:t>
      </w:r>
      <w:r w:rsidR="00E3326A">
        <w:rPr>
          <w:sz w:val="28"/>
          <w:szCs w:val="28"/>
        </w:rPr>
        <w:t xml:space="preserve">.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пик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=7.2837В </m:t>
        </m:r>
      </m:oMath>
      <w:r w:rsidR="00E3326A" w:rsidRPr="00E3326A">
        <w:rPr>
          <w:sz w:val="28"/>
          <w:szCs w:val="28"/>
        </w:rPr>
        <w:t>&gt;</w:t>
      </w:r>
      <w:r w:rsidR="004208E2">
        <w:rPr>
          <w:sz w:val="28"/>
          <w:szCs w:val="28"/>
        </w:rPr>
        <w:t xml:space="preserve"> </w:t>
      </w:r>
      <w:r w:rsidR="00E3326A" w:rsidRPr="00E3326A">
        <w:rPr>
          <w:sz w:val="28"/>
          <w:szCs w:val="28"/>
        </w:rPr>
        <w:t>6.3</w:t>
      </w:r>
      <w:r w:rsidR="00E3326A">
        <w:rPr>
          <w:sz w:val="28"/>
          <w:szCs w:val="28"/>
        </w:rPr>
        <w:t xml:space="preserve">В, т.к. амплитудное значение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пик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  <m:r>
          <w:rPr>
            <w:rFonts w:ascii="Cambria Math" w:hAnsi="Cambria Math"/>
            <w:sz w:val="28"/>
            <w:szCs w:val="28"/>
            <w:lang w:val="en-US"/>
          </w:rPr>
          <m:t>U</m:t>
        </m:r>
      </m:oMath>
      <w:r w:rsidR="00E3326A" w:rsidRPr="00E3326A">
        <w:rPr>
          <w:sz w:val="28"/>
          <w:szCs w:val="28"/>
        </w:rPr>
        <w:t xml:space="preserve">. </w:t>
      </w:r>
      <w:r w:rsidR="00BD7D02">
        <w:rPr>
          <w:sz w:val="28"/>
          <w:szCs w:val="28"/>
        </w:rPr>
        <w:t>Изменили</w:t>
      </w:r>
      <w:r w:rsidR="004208E2">
        <w:rPr>
          <w:sz w:val="28"/>
          <w:szCs w:val="28"/>
        </w:rPr>
        <w:t xml:space="preserve"> с</w:t>
      </w:r>
      <w:r w:rsidR="00BD7D02">
        <w:rPr>
          <w:sz w:val="28"/>
          <w:szCs w:val="28"/>
        </w:rPr>
        <w:t>хему на рис.16 так, что</w:t>
      </w:r>
      <w:r w:rsidR="004208E2">
        <w:rPr>
          <w:sz w:val="28"/>
          <w:szCs w:val="28"/>
        </w:rPr>
        <w:t xml:space="preserve"> (+) </w:t>
      </w:r>
      <w:r w:rsidR="00BD7D02">
        <w:rPr>
          <w:sz w:val="28"/>
          <w:szCs w:val="28"/>
        </w:rPr>
        <w:t>источника питания пошел на выход</w:t>
      </w:r>
      <w:r w:rsidR="004208E2">
        <w:rPr>
          <w:sz w:val="28"/>
          <w:szCs w:val="28"/>
        </w:rPr>
        <w:t xml:space="preserve">, а (-) </w:t>
      </w:r>
      <w:r w:rsidR="00BD7D02">
        <w:rPr>
          <w:sz w:val="28"/>
          <w:szCs w:val="28"/>
        </w:rPr>
        <w:t xml:space="preserve">– </w:t>
      </w:r>
      <w:r w:rsidR="004208E2">
        <w:rPr>
          <w:sz w:val="28"/>
          <w:szCs w:val="28"/>
        </w:rPr>
        <w:t xml:space="preserve">на вход диода. </w:t>
      </w:r>
      <w:r w:rsidR="00E3326A">
        <w:rPr>
          <w:sz w:val="28"/>
          <w:szCs w:val="28"/>
        </w:rPr>
        <w:t xml:space="preserve">При </w:t>
      </w:r>
      <w:r w:rsidR="004208E2">
        <w:rPr>
          <w:sz w:val="28"/>
          <w:szCs w:val="28"/>
        </w:rPr>
        <w:t>этом характеристика выходного</w:t>
      </w:r>
      <w:r w:rsidR="00E3326A">
        <w:rPr>
          <w:sz w:val="28"/>
          <w:szCs w:val="28"/>
        </w:rPr>
        <w:t xml:space="preserve"> напряжени</w:t>
      </w:r>
      <w:r w:rsidR="004208E2">
        <w:rPr>
          <w:sz w:val="28"/>
          <w:szCs w:val="28"/>
        </w:rPr>
        <w:t>я</w:t>
      </w:r>
      <w:r w:rsidR="00E3326A">
        <w:rPr>
          <w:sz w:val="28"/>
          <w:szCs w:val="28"/>
        </w:rPr>
        <w:t xml:space="preserve"> </w:t>
      </w:r>
      <w:r w:rsidR="00BD7D02">
        <w:rPr>
          <w:sz w:val="28"/>
          <w:szCs w:val="28"/>
        </w:rPr>
        <w:t>состоит</w:t>
      </w:r>
      <w:r w:rsidR="004208E2">
        <w:rPr>
          <w:sz w:val="28"/>
          <w:szCs w:val="28"/>
        </w:rPr>
        <w:t xml:space="preserve"> из отрицательных полуволн.</w:t>
      </w:r>
      <w:r w:rsidR="006F65E6" w:rsidRPr="006F65E6">
        <w:rPr>
          <w:sz w:val="28"/>
          <w:szCs w:val="28"/>
        </w:rPr>
        <w:t xml:space="preserve"> </w:t>
      </w:r>
    </w:p>
    <w:p w:rsidR="006B3866" w:rsidRPr="00BD7D02" w:rsidRDefault="00EE7FA5" w:rsidP="00BF7D5A">
      <w:pPr>
        <w:rPr>
          <w:sz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3638550</wp:posOffset>
            </wp:positionH>
            <wp:positionV relativeFrom="paragraph">
              <wp:posOffset>1281430</wp:posOffset>
            </wp:positionV>
            <wp:extent cx="2033905" cy="1285875"/>
            <wp:effectExtent l="19050" t="0" r="4445" b="0"/>
            <wp:wrapTight wrapText="bothSides">
              <wp:wrapPolygon edited="0">
                <wp:start x="-202" y="0"/>
                <wp:lineTo x="-202" y="21440"/>
                <wp:lineTo x="21647" y="21440"/>
                <wp:lineTo x="21647" y="0"/>
                <wp:lineTo x="-202" y="0"/>
              </wp:wrapPolygon>
            </wp:wrapTight>
            <wp:docPr id="13" name="Рисунок 12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390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4EF6">
        <w:rPr>
          <w:b/>
          <w:noProof/>
          <w:sz w:val="28"/>
          <w:szCs w:val="28"/>
        </w:rPr>
        <w:pict>
          <v:shape id="_x0000_s1066" type="#_x0000_t202" style="position:absolute;margin-left:283.15pt;margin-top:123.5pt;width:31.15pt;height:14.55pt;z-index:251719680;mso-position-horizontal-relative:text;mso-position-vertical-relative:text" wrapcoords="-75 0 -75 21150 21600 21150 21600 0 -75 0" stroked="f">
            <v:textbox style="mso-next-textbox:#_x0000_s1066" inset="0,0,0,0">
              <w:txbxContent>
                <w:p w:rsidR="00F56E05" w:rsidRDefault="00F56E05" w:rsidP="004208E2">
                  <w:pPr>
                    <w:pStyle w:val="a9"/>
                  </w:pPr>
                  <w:r>
                    <w:t>Рис. 18</w:t>
                  </w:r>
                </w:p>
                <w:p w:rsidR="00F56E05" w:rsidRPr="00C828FF" w:rsidRDefault="00F56E05" w:rsidP="004208E2"/>
                <w:p w:rsidR="00F56E05" w:rsidRPr="00AB5EB4" w:rsidRDefault="00F56E05" w:rsidP="004208E2"/>
              </w:txbxContent>
            </v:textbox>
            <w10:wrap type="tight"/>
          </v:shape>
        </w:pict>
      </w:r>
      <w:r w:rsidR="004208E2">
        <w:rPr>
          <w:sz w:val="28"/>
          <w:szCs w:val="28"/>
        </w:rPr>
        <w:t xml:space="preserve"> </w:t>
      </w:r>
      <w:r w:rsidR="006F65E6" w:rsidRPr="006B3866">
        <w:rPr>
          <w:sz w:val="28"/>
          <w:szCs w:val="28"/>
          <w:u w:val="single"/>
        </w:rPr>
        <w:t>Вывод</w:t>
      </w:r>
      <w:r w:rsidR="006F65E6">
        <w:rPr>
          <w:sz w:val="28"/>
          <w:szCs w:val="28"/>
        </w:rPr>
        <w:t xml:space="preserve">: </w:t>
      </w:r>
      <w:proofErr w:type="gramStart"/>
      <w:r w:rsidR="006F65E6" w:rsidRPr="006F65E6">
        <w:rPr>
          <w:sz w:val="28"/>
        </w:rPr>
        <w:t>Выпрямитель преобразует переменный ток в постоянный; выпрямительные схемы являются самыми простыми и наиболее полезными в практическом отношении диодными схемами (иногда диоды даже называют выпрямителями).</w:t>
      </w:r>
      <w:proofErr w:type="gramEnd"/>
      <w:r w:rsidR="006F65E6" w:rsidRPr="006F65E6">
        <w:rPr>
          <w:sz w:val="28"/>
        </w:rPr>
        <w:t xml:space="preserve"> Однополупериодный выпрямитель (однополупериодный</w:t>
      </w:r>
      <w:r w:rsidR="00BD7D02">
        <w:rPr>
          <w:sz w:val="28"/>
        </w:rPr>
        <w:t>,</w:t>
      </w:r>
      <w:r w:rsidR="006F65E6" w:rsidRPr="006F65E6">
        <w:rPr>
          <w:sz w:val="28"/>
        </w:rPr>
        <w:t xml:space="preserve"> т.к. она использует только половину входного сигнала) – простейшая выпрямительная схема.</w:t>
      </w:r>
    </w:p>
    <w:p w:rsidR="006F65E6" w:rsidRPr="00BD7D02" w:rsidRDefault="006F65E6" w:rsidP="00BF7D5A">
      <w:pPr>
        <w:rPr>
          <w:sz w:val="28"/>
          <w:szCs w:val="28"/>
        </w:rPr>
      </w:pPr>
    </w:p>
    <w:p w:rsidR="00E3326A" w:rsidRPr="004208E2" w:rsidRDefault="00EE7FA5" w:rsidP="00BF7D5A">
      <w:pPr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309245</wp:posOffset>
            </wp:positionV>
            <wp:extent cx="2823845" cy="2124075"/>
            <wp:effectExtent l="19050" t="0" r="0" b="0"/>
            <wp:wrapTight wrapText="bothSides">
              <wp:wrapPolygon edited="0">
                <wp:start x="-146" y="0"/>
                <wp:lineTo x="-146" y="21503"/>
                <wp:lineTo x="21566" y="21503"/>
                <wp:lineTo x="21566" y="0"/>
                <wp:lineTo x="-146" y="0"/>
              </wp:wrapPolygon>
            </wp:wrapTight>
            <wp:docPr id="14" name="Рисунок 1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84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4EF6">
        <w:rPr>
          <w:noProof/>
          <w:sz w:val="28"/>
          <w:szCs w:val="28"/>
          <w:u w:val="single"/>
        </w:rPr>
        <w:pict>
          <v:shape id="_x0000_s1065" type="#_x0000_t202" style="position:absolute;margin-left:74.85pt;margin-top:43.2pt;width:31.15pt;height:14.55pt;z-index:251718656;mso-position-horizontal-relative:text;mso-position-vertical-relative:text" wrapcoords="-75 0 -75 21150 21600 21150 21600 0 -75 0" stroked="f">
            <v:textbox style="mso-next-textbox:#_x0000_s1065" inset="0,0,0,0">
              <w:txbxContent>
                <w:p w:rsidR="00F56E05" w:rsidRDefault="00F56E05" w:rsidP="004208E2">
                  <w:pPr>
                    <w:pStyle w:val="a9"/>
                  </w:pPr>
                  <w:r>
                    <w:t>Рис. 17</w:t>
                  </w:r>
                </w:p>
                <w:p w:rsidR="00F56E05" w:rsidRPr="00C828FF" w:rsidRDefault="00F56E05" w:rsidP="004208E2"/>
                <w:p w:rsidR="00F56E05" w:rsidRPr="00AB5EB4" w:rsidRDefault="00F56E05" w:rsidP="004208E2"/>
              </w:txbxContent>
            </v:textbox>
            <w10:wrap type="tight"/>
          </v:shape>
        </w:pict>
      </w:r>
      <w:r w:rsidR="00E3326A" w:rsidRPr="00E3326A">
        <w:rPr>
          <w:b/>
          <w:sz w:val="28"/>
          <w:szCs w:val="28"/>
        </w:rPr>
        <w:t>3.3</w:t>
      </w:r>
      <w:r w:rsidR="00E3326A">
        <w:rPr>
          <w:b/>
          <w:sz w:val="28"/>
          <w:szCs w:val="28"/>
        </w:rPr>
        <w:t xml:space="preserve"> </w:t>
      </w:r>
      <w:r w:rsidR="00E3326A" w:rsidRPr="004208E2">
        <w:rPr>
          <w:sz w:val="28"/>
          <w:szCs w:val="28"/>
          <w:u w:val="single"/>
        </w:rPr>
        <w:t>Двухполупериодный мостовой выпрямитель</w:t>
      </w:r>
    </w:p>
    <w:p w:rsidR="006F65E6" w:rsidRPr="00172F26" w:rsidRDefault="009C62A1" w:rsidP="00BF7D5A">
      <w:pPr>
        <w:rPr>
          <w:sz w:val="24"/>
        </w:rPr>
      </w:pPr>
      <w:r>
        <w:rPr>
          <w:sz w:val="28"/>
          <w:szCs w:val="28"/>
        </w:rPr>
        <w:t>Собрали с</w:t>
      </w:r>
      <w:r w:rsidR="00490E4E">
        <w:rPr>
          <w:sz w:val="28"/>
          <w:szCs w:val="28"/>
        </w:rPr>
        <w:t>хему</w:t>
      </w:r>
      <w:r w:rsidR="00E11B5C">
        <w:rPr>
          <w:sz w:val="28"/>
          <w:szCs w:val="28"/>
        </w:rPr>
        <w:t xml:space="preserve"> </w:t>
      </w:r>
      <w:r w:rsidR="0071165E">
        <w:rPr>
          <w:sz w:val="28"/>
          <w:szCs w:val="28"/>
        </w:rPr>
        <w:t>двухполупериодного выпрямителя</w:t>
      </w:r>
      <w:r w:rsidR="00BD7D02">
        <w:rPr>
          <w:sz w:val="28"/>
          <w:szCs w:val="28"/>
        </w:rPr>
        <w:t xml:space="preserve"> </w:t>
      </w:r>
      <w:r w:rsidR="0071165E">
        <w:rPr>
          <w:sz w:val="28"/>
          <w:szCs w:val="28"/>
        </w:rPr>
        <w:t>(рис.18)</w:t>
      </w:r>
      <w:r w:rsidR="00490E4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71165E">
        <w:rPr>
          <w:sz w:val="28"/>
          <w:szCs w:val="28"/>
        </w:rPr>
        <w:t>Исследовали изменения</w:t>
      </w:r>
      <w:r w:rsidR="00490E4E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490E4E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пит</m:t>
            </m:r>
          </m:sub>
        </m:sSub>
      </m:oMath>
      <w:r w:rsidR="0071165E">
        <w:rPr>
          <w:sz w:val="28"/>
          <w:szCs w:val="28"/>
        </w:rPr>
        <w:t xml:space="preserve"> в зависимости от времени</w:t>
      </w:r>
      <w:r>
        <w:rPr>
          <w:sz w:val="28"/>
          <w:szCs w:val="28"/>
        </w:rPr>
        <w:t xml:space="preserve">.  </w:t>
      </w:r>
      <w:r w:rsidR="0041402C">
        <w:rPr>
          <w:sz w:val="28"/>
          <w:szCs w:val="28"/>
        </w:rPr>
        <w:t xml:space="preserve">Длительность плоских участков </w:t>
      </w:r>
      <w:r w:rsidR="00E11B5C">
        <w:rPr>
          <w:sz w:val="28"/>
          <w:szCs w:val="28"/>
        </w:rPr>
        <w:t>~1</w:t>
      </w:r>
      <w:r w:rsidR="0041402C">
        <w:rPr>
          <w:sz w:val="28"/>
          <w:szCs w:val="28"/>
        </w:rPr>
        <w:t>мс.</w:t>
      </w:r>
      <w:r w:rsidR="006F65E6" w:rsidRPr="006F65E6">
        <w:rPr>
          <w:sz w:val="24"/>
        </w:rPr>
        <w:t xml:space="preserve"> </w:t>
      </w:r>
    </w:p>
    <w:p w:rsidR="00490E4E" w:rsidRDefault="006F65E6" w:rsidP="00BF7D5A">
      <w:pPr>
        <w:rPr>
          <w:sz w:val="28"/>
        </w:rPr>
      </w:pPr>
      <w:r w:rsidRPr="00490E4E">
        <w:rPr>
          <w:sz w:val="28"/>
          <w:szCs w:val="28"/>
          <w:u w:val="single"/>
        </w:rPr>
        <w:t>Вывод</w:t>
      </w:r>
      <w:r>
        <w:rPr>
          <w:sz w:val="28"/>
          <w:szCs w:val="28"/>
        </w:rPr>
        <w:t xml:space="preserve">: </w:t>
      </w:r>
      <w:r>
        <w:rPr>
          <w:sz w:val="28"/>
        </w:rPr>
        <w:t>Двухполупериодным выпрямителем</w:t>
      </w:r>
      <w:r w:rsidRPr="006F65E6">
        <w:rPr>
          <w:sz w:val="28"/>
        </w:rPr>
        <w:t xml:space="preserve"> </w:t>
      </w:r>
      <w:r w:rsidRPr="006F65E6">
        <w:rPr>
          <w:sz w:val="28"/>
        </w:rPr>
        <w:lastRenderedPageBreak/>
        <w:t>входной сигнал используется при выпрямлении полностью</w:t>
      </w:r>
      <w:r w:rsidR="00BD7D02">
        <w:rPr>
          <w:sz w:val="28"/>
        </w:rPr>
        <w:t>, в отличие от однополупериодного выпрямителя</w:t>
      </w:r>
      <w:r w:rsidRPr="006F65E6">
        <w:rPr>
          <w:sz w:val="28"/>
        </w:rPr>
        <w:t>.</w:t>
      </w:r>
      <w:r w:rsidR="00EC5169">
        <w:rPr>
          <w:sz w:val="28"/>
        </w:rPr>
        <w:t xml:space="preserve"> Пиковая амплитуда меньше, чем у преды</w:t>
      </w:r>
      <w:r w:rsidR="0091586F">
        <w:rPr>
          <w:sz w:val="28"/>
        </w:rPr>
        <w:t>дущей схемы, т.к. за каждые пол</w:t>
      </w:r>
      <w:r w:rsidR="00EC5169">
        <w:rPr>
          <w:sz w:val="28"/>
        </w:rPr>
        <w:t>периода на двух диодах в сумме падает 1.2В.</w:t>
      </w:r>
    </w:p>
    <w:p w:rsidR="00E9493E" w:rsidRDefault="00E9493E" w:rsidP="00BF7D5A">
      <w:pPr>
        <w:rPr>
          <w:sz w:val="28"/>
        </w:rPr>
      </w:pPr>
    </w:p>
    <w:p w:rsidR="00E9493E" w:rsidRDefault="00E9493E" w:rsidP="00E9493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Лабораторная работа №2</w:t>
      </w:r>
    </w:p>
    <w:p w:rsidR="00F61C93" w:rsidRDefault="00951068" w:rsidP="00F61C93">
      <w:pPr>
        <w:pStyle w:val="1"/>
        <w:rPr>
          <w:sz w:val="32"/>
        </w:rPr>
      </w:pPr>
      <w:r>
        <w:rPr>
          <w:sz w:val="32"/>
        </w:rPr>
        <w:t xml:space="preserve">4.4. </w:t>
      </w:r>
      <w:r w:rsidR="00F61C93" w:rsidRPr="00951068">
        <w:rPr>
          <w:b w:val="0"/>
          <w:sz w:val="32"/>
          <w:u w:val="single"/>
        </w:rPr>
        <w:t>Эмиттерный повторитель</w:t>
      </w:r>
    </w:p>
    <w:p w:rsidR="00F61C93" w:rsidRPr="00E9493E" w:rsidRDefault="00AE4EF6" w:rsidP="00F61C93">
      <w:pPr>
        <w:rPr>
          <w:sz w:val="28"/>
        </w:rPr>
      </w:pPr>
      <w:r w:rsidRPr="00AE4EF6">
        <w:rPr>
          <w:noProof/>
        </w:rPr>
        <w:pict>
          <v:shape id="_x0000_s1075" type="#_x0000_t202" style="position:absolute;margin-left:223.95pt;margin-top:554.85pt;width:49.5pt;height:12.75pt;z-index:251741184" stroked="f">
            <v:textbox style="mso-next-textbox:#_x0000_s1075" inset="0,0,0,0">
              <w:txbxContent>
                <w:p w:rsidR="00AD54C5" w:rsidRPr="007961A6" w:rsidRDefault="00AD54C5" w:rsidP="00AD54C5">
                  <w:pPr>
                    <w:pStyle w:val="a9"/>
                    <w:rPr>
                      <w:noProof/>
                    </w:rPr>
                  </w:pPr>
                  <w:r>
                    <w:t>Рисунок 6</w:t>
                  </w:r>
                </w:p>
              </w:txbxContent>
            </v:textbox>
            <w10:wrap type="topAndBottom"/>
          </v:shape>
        </w:pict>
      </w:r>
      <w:r w:rsidRPr="00AE4EF6">
        <w:rPr>
          <w:noProof/>
        </w:rPr>
        <w:pict>
          <v:shape id="_x0000_s1070" type="#_x0000_t202" style="position:absolute;margin-left:334.95pt;margin-top:376.2pt;width:52.5pt;height:14.25pt;z-index:251730944" wrapcoords="-54 0 -54 21060 21600 21060 21600 0 -54 0" stroked="f">
            <v:textbox style="mso-next-textbox:#_x0000_s1070" inset="0,0,0,0">
              <w:txbxContent>
                <w:p w:rsidR="0010725D" w:rsidRPr="002D03C8" w:rsidRDefault="0010725D" w:rsidP="0010725D">
                  <w:pPr>
                    <w:pStyle w:val="a9"/>
                    <w:rPr>
                      <w:noProof/>
                      <w:sz w:val="28"/>
                      <w:szCs w:val="28"/>
                    </w:rPr>
                  </w:pPr>
                  <w:r>
                    <w:t>Рисунок 5</w:t>
                  </w:r>
                </w:p>
              </w:txbxContent>
            </v:textbox>
            <w10:wrap type="tight"/>
          </v:shape>
        </w:pict>
      </w:r>
      <w:r w:rsidR="00AD54C5">
        <w:rPr>
          <w:noProof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5495290</wp:posOffset>
            </wp:positionV>
            <wp:extent cx="3705225" cy="1885950"/>
            <wp:effectExtent l="19050" t="0" r="9525" b="0"/>
            <wp:wrapTopAndBottom/>
            <wp:docPr id="30" name="Рисунок 2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54C5"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2380615</wp:posOffset>
            </wp:positionV>
            <wp:extent cx="3806825" cy="2647950"/>
            <wp:effectExtent l="19050" t="0" r="3175" b="0"/>
            <wp:wrapTopAndBottom/>
            <wp:docPr id="19" name="Рисунок 1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68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4EF6">
        <w:rPr>
          <w:noProof/>
        </w:rPr>
        <w:pict>
          <v:shape id="_x0000_s1071" type="#_x0000_t202" style="position:absolute;margin-left:99.45pt;margin-top:45.7pt;width:54pt;height:11.25pt;z-index:251732992;mso-position-horizontal-relative:text;mso-position-vertical-relative:text" wrapcoords="-70 0 -70 21060 21600 21060 21600 0 -70 0" stroked="f">
            <v:textbox inset="0,0,0,0">
              <w:txbxContent>
                <w:p w:rsidR="0010725D" w:rsidRPr="0067479C" w:rsidRDefault="0010725D" w:rsidP="0010725D">
                  <w:pPr>
                    <w:pStyle w:val="a9"/>
                    <w:rPr>
                      <w:noProof/>
                      <w:sz w:val="28"/>
                    </w:rPr>
                  </w:pPr>
                  <w:r>
                    <w:t xml:space="preserve">Рисунок </w:t>
                  </w:r>
                  <w:fldSimple w:instr=" SEQ Рисунок \* ARABIC ">
                    <w:r w:rsidR="00A03397">
                      <w:rPr>
                        <w:noProof/>
                      </w:rPr>
                      <w:t>4</w:t>
                    </w:r>
                  </w:fldSimple>
                </w:p>
              </w:txbxContent>
            </v:textbox>
            <w10:wrap type="tight"/>
          </v:shape>
        </w:pict>
      </w:r>
      <w:r w:rsidR="000C1CF6">
        <w:rPr>
          <w:noProof/>
          <w:sz w:val="28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282575</wp:posOffset>
            </wp:positionV>
            <wp:extent cx="2933700" cy="2066925"/>
            <wp:effectExtent l="19050" t="0" r="0" b="0"/>
            <wp:wrapTight wrapText="bothSides">
              <wp:wrapPolygon edited="0">
                <wp:start x="-140" y="0"/>
                <wp:lineTo x="-140" y="21500"/>
                <wp:lineTo x="21600" y="21500"/>
                <wp:lineTo x="21600" y="0"/>
                <wp:lineTo x="-140" y="0"/>
              </wp:wrapPolygon>
            </wp:wrapTight>
            <wp:docPr id="18" name="Рисунок 1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1C93" w:rsidRPr="00E9493E">
        <w:rPr>
          <w:sz w:val="28"/>
        </w:rPr>
        <w:t xml:space="preserve">Собрали эмиттерный повторитель на </w:t>
      </w:r>
      <w:r w:rsidR="00F61C93" w:rsidRPr="00E9493E">
        <w:rPr>
          <w:i/>
          <w:sz w:val="28"/>
          <w:lang w:val="en-US"/>
        </w:rPr>
        <w:t>npn</w:t>
      </w:r>
      <w:r w:rsidR="001968D8">
        <w:rPr>
          <w:sz w:val="28"/>
        </w:rPr>
        <w:t>-транзисторе (рис.</w:t>
      </w:r>
      <w:r w:rsidR="001968D8" w:rsidRPr="001968D8">
        <w:rPr>
          <w:sz w:val="28"/>
        </w:rPr>
        <w:t>4</w:t>
      </w:r>
      <w:r w:rsidR="00F61C93" w:rsidRPr="00E9493E">
        <w:rPr>
          <w:sz w:val="28"/>
        </w:rPr>
        <w:t>).</w:t>
      </w:r>
    </w:p>
    <w:p w:rsidR="00F61C93" w:rsidRPr="0010725D" w:rsidRDefault="00F61C93" w:rsidP="0010725D">
      <w:pPr>
        <w:keepNext/>
      </w:pPr>
      <w:r w:rsidRPr="007C1E04">
        <w:rPr>
          <w:sz w:val="28"/>
          <w:szCs w:val="28"/>
        </w:rPr>
        <w:lastRenderedPageBreak/>
        <w:t>Подали на транзистор синусоидальную волну, симметричную относительно нуля. Наблюдали «п</w:t>
      </w:r>
      <w:r w:rsidR="001968D8">
        <w:rPr>
          <w:sz w:val="28"/>
          <w:szCs w:val="28"/>
        </w:rPr>
        <w:t>лохое» повторение сигнала (рис.</w:t>
      </w:r>
      <w:r w:rsidR="001968D8" w:rsidRPr="00E11B5C">
        <w:rPr>
          <w:sz w:val="28"/>
          <w:szCs w:val="28"/>
        </w:rPr>
        <w:t>5</w:t>
      </w:r>
      <w:r w:rsidRPr="007C1E04">
        <w:rPr>
          <w:sz w:val="28"/>
          <w:szCs w:val="28"/>
        </w:rPr>
        <w:t>)</w:t>
      </w:r>
      <w:r w:rsidR="0091586F">
        <w:rPr>
          <w:sz w:val="28"/>
          <w:szCs w:val="28"/>
        </w:rPr>
        <w:t>, т.к. н</w:t>
      </w:r>
      <w:r w:rsidR="007C1E04" w:rsidRPr="007C1E04">
        <w:rPr>
          <w:sz w:val="28"/>
          <w:szCs w:val="28"/>
        </w:rPr>
        <w:t>а выходе транзисторного усилителя с положительным источником питания отсекается отрицательная полуволна.</w:t>
      </w:r>
      <w:r w:rsidR="004D3F67">
        <w:rPr>
          <w:sz w:val="28"/>
          <w:szCs w:val="28"/>
        </w:rPr>
        <w:t xml:space="preserve"> </w:t>
      </w:r>
    </w:p>
    <w:p w:rsidR="00AD54C5" w:rsidRPr="0010725D" w:rsidRDefault="00AD54C5" w:rsidP="00AD54C5">
      <w:pPr>
        <w:keepNext/>
      </w:pPr>
      <w:r>
        <w:rPr>
          <w:sz w:val="28"/>
        </w:rPr>
        <w:t>П</w:t>
      </w:r>
      <w:r w:rsidRPr="007C1E04">
        <w:rPr>
          <w:sz w:val="28"/>
        </w:rPr>
        <w:t>одсоединили питание эмиттера к напр</w:t>
      </w:r>
      <w:r w:rsidR="0091586F">
        <w:rPr>
          <w:sz w:val="28"/>
        </w:rPr>
        <w:t>яжению –12</w:t>
      </w:r>
      <w:r>
        <w:rPr>
          <w:sz w:val="28"/>
        </w:rPr>
        <w:t xml:space="preserve"> В вместо земли (рис.</w:t>
      </w:r>
      <w:r w:rsidRPr="001968D8">
        <w:rPr>
          <w:sz w:val="28"/>
        </w:rPr>
        <w:t>6</w:t>
      </w:r>
      <w:r w:rsidRPr="007C1E04">
        <w:rPr>
          <w:sz w:val="28"/>
        </w:rPr>
        <w:t>).</w:t>
      </w:r>
    </w:p>
    <w:p w:rsidR="0010725D" w:rsidRDefault="00AD54C5" w:rsidP="0010725D">
      <w:pPr>
        <w:keepNext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108585</wp:posOffset>
            </wp:positionV>
            <wp:extent cx="3648075" cy="2562225"/>
            <wp:effectExtent l="19050" t="0" r="9525" b="0"/>
            <wp:wrapTight wrapText="bothSides">
              <wp:wrapPolygon edited="0">
                <wp:start x="-113" y="0"/>
                <wp:lineTo x="-113" y="21520"/>
                <wp:lineTo x="21656" y="21520"/>
                <wp:lineTo x="21656" y="0"/>
                <wp:lineTo x="-113" y="0"/>
              </wp:wrapPolygon>
            </wp:wrapTight>
            <wp:docPr id="29" name="Рисунок 2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1C93" w:rsidRDefault="00AE4EF6" w:rsidP="00F61C93">
      <w:pPr>
        <w:pStyle w:val="a9"/>
      </w:pPr>
      <w:r w:rsidRPr="00AE4EF6">
        <w:rPr>
          <w:b w:val="0"/>
          <w:bCs w:val="0"/>
          <w:noProof/>
          <w:color w:val="auto"/>
          <w:sz w:val="22"/>
          <w:szCs w:val="22"/>
        </w:rPr>
        <w:pict>
          <v:shape id="_x0000_s1073" type="#_x0000_t202" style="position:absolute;margin-left:214.2pt;margin-top:15.65pt;width:44.25pt;height:14.95pt;z-index:251739136" wrapcoords="-56 0 -56 21046 21600 21046 21600 0 -56 0" stroked="f">
            <v:textbox inset="0,0,0,0">
              <w:txbxContent>
                <w:p w:rsidR="007601EB" w:rsidRDefault="007601EB" w:rsidP="007601EB">
                  <w:pPr>
                    <w:pStyle w:val="a9"/>
                  </w:pPr>
                  <w:r>
                    <w:t>Рисунок 7</w:t>
                  </w:r>
                </w:p>
                <w:p w:rsidR="007601EB" w:rsidRPr="007601EB" w:rsidRDefault="007601EB" w:rsidP="007601EB"/>
              </w:txbxContent>
            </v:textbox>
            <w10:wrap type="tight"/>
          </v:shape>
        </w:pict>
      </w:r>
    </w:p>
    <w:p w:rsidR="00F61C93" w:rsidRDefault="00F61C93" w:rsidP="00F61C93">
      <w:pPr>
        <w:rPr>
          <w:noProof/>
        </w:rPr>
      </w:pPr>
      <w:r w:rsidRPr="007C1E04">
        <w:rPr>
          <w:sz w:val="28"/>
        </w:rPr>
        <w:t>Наблюдали выходной сигнал на осциллографе (рис.</w:t>
      </w:r>
      <w:r w:rsidR="001968D8" w:rsidRPr="001968D8">
        <w:rPr>
          <w:sz w:val="28"/>
        </w:rPr>
        <w:t>7</w:t>
      </w:r>
      <w:r w:rsidRPr="007C1E04">
        <w:rPr>
          <w:sz w:val="28"/>
        </w:rPr>
        <w:t>):</w:t>
      </w:r>
      <w:r w:rsidR="00E9493E" w:rsidRPr="00E9493E">
        <w:rPr>
          <w:noProof/>
        </w:rPr>
        <w:t xml:space="preserve"> </w:t>
      </w:r>
    </w:p>
    <w:p w:rsidR="0010725D" w:rsidRDefault="0010725D" w:rsidP="007C1E04">
      <w:pPr>
        <w:rPr>
          <w:rStyle w:val="20"/>
          <w:sz w:val="28"/>
          <w:u w:val="single"/>
        </w:rPr>
      </w:pPr>
    </w:p>
    <w:p w:rsidR="0010725D" w:rsidRDefault="0010725D" w:rsidP="007C1E04">
      <w:pPr>
        <w:rPr>
          <w:rStyle w:val="20"/>
          <w:sz w:val="28"/>
          <w:u w:val="single"/>
        </w:rPr>
      </w:pPr>
    </w:p>
    <w:p w:rsidR="0010725D" w:rsidRDefault="0010725D" w:rsidP="007C1E04">
      <w:pPr>
        <w:rPr>
          <w:rStyle w:val="20"/>
          <w:sz w:val="28"/>
          <w:u w:val="single"/>
        </w:rPr>
      </w:pPr>
    </w:p>
    <w:p w:rsidR="0010725D" w:rsidRDefault="0010725D" w:rsidP="007C1E04">
      <w:pPr>
        <w:rPr>
          <w:rStyle w:val="20"/>
          <w:sz w:val="28"/>
          <w:u w:val="single"/>
        </w:rPr>
      </w:pPr>
    </w:p>
    <w:p w:rsidR="007C1E04" w:rsidRPr="007C1E04" w:rsidRDefault="00F61C93" w:rsidP="007C1E04">
      <w:pPr>
        <w:rPr>
          <w:sz w:val="28"/>
        </w:rPr>
      </w:pPr>
      <w:r w:rsidRPr="00951068">
        <w:rPr>
          <w:rStyle w:val="20"/>
          <w:sz w:val="28"/>
          <w:u w:val="single"/>
        </w:rPr>
        <w:t>Вывод:</w:t>
      </w:r>
      <w:r w:rsidR="004D3F67">
        <w:rPr>
          <w:rStyle w:val="20"/>
          <w:sz w:val="28"/>
          <w:u w:val="single"/>
        </w:rPr>
        <w:t xml:space="preserve"> </w:t>
      </w:r>
      <w:r w:rsidR="007C1E04" w:rsidRPr="007C1E04">
        <w:rPr>
          <w:sz w:val="24"/>
        </w:rPr>
        <w:t xml:space="preserve"> </w:t>
      </w:r>
      <w:r w:rsidR="004D3F67" w:rsidRPr="004D3F67">
        <w:rPr>
          <w:rStyle w:val="apple-style-span"/>
          <w:rFonts w:cs="Arial"/>
          <w:bCs/>
          <w:sz w:val="28"/>
          <w:szCs w:val="28"/>
        </w:rPr>
        <w:t>Эмиттерный повторитель</w:t>
      </w:r>
      <w:r w:rsidR="004D3F67" w:rsidRPr="004D3F67">
        <w:rPr>
          <w:rStyle w:val="apple-style-span"/>
          <w:rFonts w:cs="Arial"/>
          <w:sz w:val="28"/>
          <w:szCs w:val="28"/>
        </w:rPr>
        <w:t xml:space="preserve"> — частный случай повторителей напряжения на основе биполярного транзистора. Характеризуется высоким усилением по току и коэффициентом передачи по напряжению, близким к единице. В эмиттерном повторителе используется схема включения транзистора с общим коллектором (ОК). То есть напряжение питания подаётся на коллектор, а выходной сигнал снимается с эмиттера. В результате чего образуется 100 % отрицательная обратная связь по напряжению, что позволяет значительно уменьшить нелинейные искажения, возникающие при работе. </w:t>
      </w:r>
      <w:r w:rsidR="004D3F67">
        <w:rPr>
          <w:rStyle w:val="apple-style-span"/>
          <w:rFonts w:cs="Arial"/>
          <w:sz w:val="28"/>
          <w:szCs w:val="28"/>
        </w:rPr>
        <w:t>Ф</w:t>
      </w:r>
      <w:r w:rsidR="004D3F67" w:rsidRPr="004D3F67">
        <w:rPr>
          <w:rStyle w:val="apple-style-span"/>
          <w:rFonts w:cs="Arial"/>
          <w:sz w:val="28"/>
          <w:szCs w:val="28"/>
        </w:rPr>
        <w:t xml:space="preserve">азы входного и выходного сигнала совпадают. </w:t>
      </w:r>
      <w:r w:rsidR="007C1E04" w:rsidRPr="007C1E04">
        <w:rPr>
          <w:sz w:val="28"/>
        </w:rPr>
        <w:t>Эмиттерный повторитель обеспечивает усиление по току, хотя не дает усиления по напряжению, он также обеспечивает усиление по мощности.</w:t>
      </w:r>
    </w:p>
    <w:p w:rsidR="007601EB" w:rsidRDefault="007601EB" w:rsidP="00F61C93">
      <w:pPr>
        <w:pStyle w:val="1"/>
        <w:rPr>
          <w:sz w:val="32"/>
          <w:szCs w:val="32"/>
        </w:rPr>
      </w:pPr>
    </w:p>
    <w:p w:rsidR="00F61C93" w:rsidRPr="007C1E04" w:rsidRDefault="00951068" w:rsidP="00F61C93">
      <w:pPr>
        <w:pStyle w:val="1"/>
        <w:rPr>
          <w:sz w:val="32"/>
          <w:szCs w:val="32"/>
        </w:rPr>
      </w:pPr>
      <w:r>
        <w:rPr>
          <w:sz w:val="32"/>
          <w:szCs w:val="32"/>
        </w:rPr>
        <w:t xml:space="preserve">4.7. </w:t>
      </w:r>
      <w:r w:rsidR="00F61C93" w:rsidRPr="00951068">
        <w:rPr>
          <w:b w:val="0"/>
          <w:sz w:val="32"/>
          <w:szCs w:val="32"/>
          <w:u w:val="single"/>
        </w:rPr>
        <w:t>Источник тока</w:t>
      </w:r>
    </w:p>
    <w:p w:rsidR="007C1E04" w:rsidRPr="007C1E04" w:rsidRDefault="00F61C93" w:rsidP="00F61C93">
      <w:pPr>
        <w:rPr>
          <w:sz w:val="28"/>
        </w:rPr>
      </w:pPr>
      <w:r w:rsidRPr="007C1E04">
        <w:rPr>
          <w:sz w:val="28"/>
        </w:rPr>
        <w:t>Построили источник</w:t>
      </w:r>
      <w:r w:rsidR="001968D8">
        <w:rPr>
          <w:sz w:val="28"/>
        </w:rPr>
        <w:t xml:space="preserve"> (приемник тока) по схеме рис. </w:t>
      </w:r>
      <w:r w:rsidR="001968D8" w:rsidRPr="001968D8">
        <w:rPr>
          <w:sz w:val="28"/>
        </w:rPr>
        <w:t>8</w:t>
      </w:r>
      <w:r w:rsidRPr="007C1E04">
        <w:rPr>
          <w:sz w:val="28"/>
        </w:rPr>
        <w:t>.</w:t>
      </w:r>
    </w:p>
    <w:p w:rsidR="00172F26" w:rsidRDefault="00172F26" w:rsidP="00E9493E">
      <w:pPr>
        <w:pStyle w:val="a9"/>
      </w:pPr>
    </w:p>
    <w:p w:rsidR="00172F26" w:rsidRDefault="00172F26" w:rsidP="00E9493E">
      <w:pPr>
        <w:pStyle w:val="a9"/>
      </w:pPr>
    </w:p>
    <w:p w:rsidR="0091586F" w:rsidRPr="0091586F" w:rsidRDefault="0091586F" w:rsidP="0091586F"/>
    <w:p w:rsidR="00E9493E" w:rsidRDefault="00E9493E" w:rsidP="00E9493E">
      <w:pPr>
        <w:pStyle w:val="a9"/>
      </w:pPr>
      <w:r>
        <w:lastRenderedPageBreak/>
        <w:t xml:space="preserve">Рисунок </w:t>
      </w:r>
      <w:r w:rsidR="0091586F">
        <w:t>8</w:t>
      </w:r>
    </w:p>
    <w:p w:rsidR="00172F26" w:rsidRDefault="00F61C93" w:rsidP="00172F26">
      <w:pPr>
        <w:keepNext/>
      </w:pPr>
      <w:r>
        <w:rPr>
          <w:noProof/>
        </w:rPr>
        <w:drawing>
          <wp:inline distT="0" distB="0" distL="0" distR="0">
            <wp:extent cx="4600575" cy="2608877"/>
            <wp:effectExtent l="19050" t="0" r="9525" b="0"/>
            <wp:docPr id="21" name="Рисунок 6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608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C93" w:rsidRPr="007C1E04" w:rsidRDefault="004D3F67" w:rsidP="00E9493E">
      <w:pPr>
        <w:keepNext/>
        <w:rPr>
          <w:sz w:val="28"/>
        </w:rPr>
      </w:pPr>
      <w:r>
        <w:rPr>
          <w:sz w:val="28"/>
        </w:rPr>
        <w:t>Постепенно</w:t>
      </w:r>
      <w:r w:rsidR="00F61C93" w:rsidRPr="007C1E04">
        <w:rPr>
          <w:sz w:val="28"/>
        </w:rPr>
        <w:t xml:space="preserve"> изменя</w:t>
      </w:r>
      <w:r>
        <w:rPr>
          <w:sz w:val="28"/>
        </w:rPr>
        <w:t>я</w:t>
      </w:r>
      <w:r w:rsidR="007C1E04">
        <w:rPr>
          <w:sz w:val="28"/>
        </w:rPr>
        <w:t xml:space="preserve"> переменную нагрузку 2,5 кОм</w:t>
      </w:r>
      <w:r>
        <w:rPr>
          <w:sz w:val="28"/>
        </w:rPr>
        <w:t>,</w:t>
      </w:r>
      <w:r w:rsidR="007C1E04">
        <w:rPr>
          <w:sz w:val="28"/>
        </w:rPr>
        <w:t xml:space="preserve"> </w:t>
      </w:r>
      <w:r w:rsidR="00F61C93" w:rsidRPr="007C1E04">
        <w:rPr>
          <w:sz w:val="28"/>
        </w:rPr>
        <w:t>наблюдали за изменением</w:t>
      </w:r>
      <w:r>
        <w:rPr>
          <w:sz w:val="28"/>
        </w:rPr>
        <w:t xml:space="preserve"> силы</w:t>
      </w:r>
      <w:r w:rsidR="00F61C93" w:rsidRPr="007C1E04">
        <w:rPr>
          <w:sz w:val="28"/>
        </w:rPr>
        <w:t xml:space="preserve"> тока. Результаты </w:t>
      </w:r>
      <w:r w:rsidR="001968D8">
        <w:rPr>
          <w:sz w:val="28"/>
        </w:rPr>
        <w:t>представлены в табл.1 и на рис.</w:t>
      </w:r>
      <w:r w:rsidR="001968D8" w:rsidRPr="001968D8">
        <w:rPr>
          <w:sz w:val="28"/>
        </w:rPr>
        <w:t>9</w:t>
      </w:r>
      <w:r w:rsidR="00F61C93" w:rsidRPr="007C1E04">
        <w:rPr>
          <w:sz w:val="28"/>
        </w:rPr>
        <w:t xml:space="preserve"> в виде графика.</w:t>
      </w:r>
    </w:p>
    <w:p w:rsidR="00F61C93" w:rsidRDefault="00AE4EF6" w:rsidP="004D3F67">
      <w:pPr>
        <w:ind w:left="4956" w:firstLine="708"/>
      </w:pPr>
      <w:r w:rsidRPr="00AE4EF6">
        <w:rPr>
          <w:noProof/>
          <w:sz w:val="28"/>
        </w:rPr>
        <w:pict>
          <v:shape id="_x0000_s1068" type="#_x0000_t202" style="position:absolute;left:0;text-align:left;margin-left:6.25pt;margin-top:4.95pt;width:251.45pt;height:22.5pt;z-index:251722752" stroked="f">
            <v:textbox style="mso-next-textbox:#_x0000_s1068" inset="0,0,0,0">
              <w:txbxContent>
                <w:p w:rsidR="00F56E05" w:rsidRDefault="00F56E05" w:rsidP="007C1E04">
                  <w:pPr>
                    <w:rPr>
                      <w:sz w:val="28"/>
                      <w:szCs w:val="28"/>
                      <w:lang w:val="en-US"/>
                    </w:rPr>
                  </w:pPr>
                  <w:r w:rsidRPr="007C1E04">
                    <w:rPr>
                      <w:sz w:val="20"/>
                    </w:rPr>
                    <w:t xml:space="preserve">Рисунок </w:t>
                  </w:r>
                  <w:r w:rsidR="001968D8">
                    <w:rPr>
                      <w:sz w:val="20"/>
                      <w:lang w:val="en-US"/>
                    </w:rPr>
                    <w:t>9</w:t>
                  </w:r>
                  <w:r w:rsidRPr="007C1E04">
                    <w:rPr>
                      <w:sz w:val="20"/>
                    </w:rPr>
                    <w:t xml:space="preserve">  </w:t>
                  </w:r>
                  <w:r w:rsidRPr="007C1E04">
                    <w:rPr>
                      <w:szCs w:val="28"/>
                    </w:rPr>
                    <w:t xml:space="preserve">Зависимость </w:t>
                  </w:r>
                  <w:r w:rsidRPr="007C1E04">
                    <w:rPr>
                      <w:szCs w:val="28"/>
                      <w:lang w:val="en-US"/>
                    </w:rPr>
                    <w:t>I(R):</w:t>
                  </w:r>
                </w:p>
                <w:p w:rsidR="00F56E05" w:rsidRPr="00A56C4E" w:rsidRDefault="00F56E05" w:rsidP="00F61C93">
                  <w:pPr>
                    <w:pStyle w:val="a9"/>
                    <w:rPr>
                      <w:noProof/>
                      <w:sz w:val="24"/>
                      <w:szCs w:val="24"/>
                    </w:rPr>
                  </w:pPr>
                </w:p>
              </w:txbxContent>
            </v:textbox>
            <w10:wrap type="square"/>
          </v:shape>
        </w:pict>
      </w:r>
      <w:r w:rsidR="00F61C93">
        <w:t>Табл. 1</w:t>
      </w:r>
    </w:p>
    <w:tbl>
      <w:tblPr>
        <w:tblStyle w:val="a5"/>
        <w:tblpPr w:leftFromText="180" w:rightFromText="180" w:vertAnchor="text" w:tblpY="1"/>
        <w:tblOverlap w:val="never"/>
        <w:tblW w:w="0" w:type="auto"/>
        <w:tblLook w:val="04A0"/>
      </w:tblPr>
      <w:tblGrid>
        <w:gridCol w:w="806"/>
        <w:gridCol w:w="598"/>
        <w:gridCol w:w="837"/>
        <w:gridCol w:w="717"/>
      </w:tblGrid>
      <w:tr w:rsidR="00F61C93" w:rsidTr="00F56E05">
        <w:tc>
          <w:tcPr>
            <w:tcW w:w="0" w:type="auto"/>
          </w:tcPr>
          <w:p w:rsidR="00F61C93" w:rsidRPr="003567EE" w:rsidRDefault="00F61C93" w:rsidP="00F56E05">
            <w:r>
              <w:t xml:space="preserve">№ </w:t>
            </w:r>
            <w:proofErr w:type="spellStart"/>
            <w:r>
              <w:t>п</w:t>
            </w:r>
            <w:proofErr w:type="spell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0" w:type="auto"/>
          </w:tcPr>
          <w:p w:rsidR="00F61C93" w:rsidRDefault="00F61C93" w:rsidP="00F56E05">
            <w:r>
              <w:rPr>
                <w:lang w:val="en-US"/>
              </w:rPr>
              <w:t>R</w:t>
            </w:r>
            <w:r>
              <w:t>, %</w:t>
            </w:r>
          </w:p>
        </w:tc>
        <w:tc>
          <w:tcPr>
            <w:tcW w:w="0" w:type="auto"/>
          </w:tcPr>
          <w:p w:rsidR="00F61C93" w:rsidRPr="003567EE" w:rsidRDefault="00F61C93" w:rsidP="00F56E05">
            <w:r>
              <w:rPr>
                <w:lang w:val="en-US"/>
              </w:rPr>
              <w:t>R</w:t>
            </w:r>
            <w:r>
              <w:t>, кОм</w:t>
            </w:r>
          </w:p>
        </w:tc>
        <w:tc>
          <w:tcPr>
            <w:tcW w:w="0" w:type="auto"/>
          </w:tcPr>
          <w:p w:rsidR="00F61C93" w:rsidRPr="003567EE" w:rsidRDefault="00F61C93" w:rsidP="00F56E05">
            <w:r>
              <w:rPr>
                <w:lang w:val="en-US"/>
              </w:rPr>
              <w:t>I</w:t>
            </w:r>
            <w:r>
              <w:t xml:space="preserve">, </w:t>
            </w:r>
            <w:proofErr w:type="spellStart"/>
            <w:r>
              <w:rPr>
                <w:lang w:val="en-US"/>
              </w:rPr>
              <w:t>mA</w:t>
            </w:r>
            <w:proofErr w:type="spellEnd"/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5</w:t>
            </w:r>
          </w:p>
        </w:tc>
        <w:tc>
          <w:tcPr>
            <w:tcW w:w="0" w:type="auto"/>
          </w:tcPr>
          <w:p w:rsidR="00F61C93" w:rsidRDefault="00F61C93" w:rsidP="00F56E05">
            <w:r>
              <w:t>0.125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10</w:t>
            </w:r>
          </w:p>
        </w:tc>
        <w:tc>
          <w:tcPr>
            <w:tcW w:w="0" w:type="auto"/>
          </w:tcPr>
          <w:p w:rsidR="00F61C93" w:rsidRDefault="00F61C93" w:rsidP="00F56E05">
            <w:r>
              <w:t>0.25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15</w:t>
            </w:r>
          </w:p>
        </w:tc>
        <w:tc>
          <w:tcPr>
            <w:tcW w:w="0" w:type="auto"/>
          </w:tcPr>
          <w:p w:rsidR="00F61C93" w:rsidRDefault="00F61C93" w:rsidP="00F56E05">
            <w:r>
              <w:t>0.375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20</w:t>
            </w:r>
          </w:p>
        </w:tc>
        <w:tc>
          <w:tcPr>
            <w:tcW w:w="0" w:type="auto"/>
          </w:tcPr>
          <w:p w:rsidR="00F61C93" w:rsidRDefault="00F61C93" w:rsidP="00F56E05">
            <w:r>
              <w:t>0.5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25</w:t>
            </w:r>
          </w:p>
        </w:tc>
        <w:tc>
          <w:tcPr>
            <w:tcW w:w="0" w:type="auto"/>
          </w:tcPr>
          <w:p w:rsidR="00F61C93" w:rsidRDefault="00F61C93" w:rsidP="00F56E05">
            <w:r>
              <w:t>0.625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30</w:t>
            </w:r>
          </w:p>
        </w:tc>
        <w:tc>
          <w:tcPr>
            <w:tcW w:w="0" w:type="auto"/>
          </w:tcPr>
          <w:p w:rsidR="00F61C93" w:rsidRDefault="00F61C93" w:rsidP="00F56E05">
            <w:r>
              <w:t>0.75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35</w:t>
            </w:r>
          </w:p>
        </w:tc>
        <w:tc>
          <w:tcPr>
            <w:tcW w:w="0" w:type="auto"/>
          </w:tcPr>
          <w:p w:rsidR="00F61C93" w:rsidRDefault="00F61C93" w:rsidP="00F56E05">
            <w:r>
              <w:t>0.875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40</w:t>
            </w:r>
          </w:p>
        </w:tc>
        <w:tc>
          <w:tcPr>
            <w:tcW w:w="0" w:type="auto"/>
          </w:tcPr>
          <w:p w:rsidR="00F61C93" w:rsidRDefault="00F61C93" w:rsidP="00F56E05">
            <w:r>
              <w:t>1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45</w:t>
            </w:r>
          </w:p>
        </w:tc>
        <w:tc>
          <w:tcPr>
            <w:tcW w:w="0" w:type="auto"/>
          </w:tcPr>
          <w:p w:rsidR="00F61C93" w:rsidRDefault="00F61C93" w:rsidP="00F56E05">
            <w:r>
              <w:t>1.125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50</w:t>
            </w:r>
          </w:p>
        </w:tc>
        <w:tc>
          <w:tcPr>
            <w:tcW w:w="0" w:type="auto"/>
          </w:tcPr>
          <w:p w:rsidR="00F61C93" w:rsidRDefault="00F61C93" w:rsidP="00F56E05">
            <w:r>
              <w:t>1.25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55</w:t>
            </w:r>
          </w:p>
        </w:tc>
        <w:tc>
          <w:tcPr>
            <w:tcW w:w="0" w:type="auto"/>
          </w:tcPr>
          <w:p w:rsidR="00F61C93" w:rsidRDefault="00F61C93" w:rsidP="00F56E05">
            <w:r>
              <w:t>1.375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60</w:t>
            </w:r>
          </w:p>
        </w:tc>
        <w:tc>
          <w:tcPr>
            <w:tcW w:w="0" w:type="auto"/>
          </w:tcPr>
          <w:p w:rsidR="00F61C93" w:rsidRDefault="00F61C93" w:rsidP="00F56E05">
            <w:r>
              <w:t>1.5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65</w:t>
            </w:r>
          </w:p>
        </w:tc>
        <w:tc>
          <w:tcPr>
            <w:tcW w:w="0" w:type="auto"/>
          </w:tcPr>
          <w:p w:rsidR="00F61C93" w:rsidRDefault="00F61C93" w:rsidP="00F56E05">
            <w:r>
              <w:t>1.625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70</w:t>
            </w:r>
          </w:p>
        </w:tc>
        <w:tc>
          <w:tcPr>
            <w:tcW w:w="0" w:type="auto"/>
          </w:tcPr>
          <w:p w:rsidR="00F61C93" w:rsidRDefault="00F61C93" w:rsidP="00F56E05">
            <w:r>
              <w:t>1.75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75</w:t>
            </w:r>
          </w:p>
        </w:tc>
        <w:tc>
          <w:tcPr>
            <w:tcW w:w="0" w:type="auto"/>
          </w:tcPr>
          <w:p w:rsidR="00F61C93" w:rsidRDefault="00F61C93" w:rsidP="00F56E05">
            <w:r>
              <w:t>1.875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80</w:t>
            </w:r>
          </w:p>
        </w:tc>
        <w:tc>
          <w:tcPr>
            <w:tcW w:w="0" w:type="auto"/>
          </w:tcPr>
          <w:p w:rsidR="00F61C93" w:rsidRDefault="00F61C93" w:rsidP="00F56E05">
            <w:r>
              <w:t>2</w:t>
            </w:r>
          </w:p>
        </w:tc>
        <w:tc>
          <w:tcPr>
            <w:tcW w:w="0" w:type="auto"/>
          </w:tcPr>
          <w:p w:rsidR="00F61C93" w:rsidRDefault="00F61C93" w:rsidP="00F56E05">
            <w:r>
              <w:t>5,023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85</w:t>
            </w:r>
          </w:p>
        </w:tc>
        <w:tc>
          <w:tcPr>
            <w:tcW w:w="0" w:type="auto"/>
          </w:tcPr>
          <w:p w:rsidR="00F61C93" w:rsidRDefault="00F61C93" w:rsidP="00F56E05">
            <w:r>
              <w:t>2.125</w:t>
            </w:r>
          </w:p>
        </w:tc>
        <w:tc>
          <w:tcPr>
            <w:tcW w:w="0" w:type="auto"/>
          </w:tcPr>
          <w:p w:rsidR="00F61C93" w:rsidRDefault="00F61C93" w:rsidP="00F56E05">
            <w:r>
              <w:t>5,016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90</w:t>
            </w:r>
          </w:p>
        </w:tc>
        <w:tc>
          <w:tcPr>
            <w:tcW w:w="0" w:type="auto"/>
          </w:tcPr>
          <w:p w:rsidR="00F61C93" w:rsidRDefault="00F61C93" w:rsidP="00F56E05">
            <w:r>
              <w:t>2.25</w:t>
            </w:r>
          </w:p>
        </w:tc>
        <w:tc>
          <w:tcPr>
            <w:tcW w:w="0" w:type="auto"/>
          </w:tcPr>
          <w:p w:rsidR="00F61C93" w:rsidRDefault="00F61C93" w:rsidP="00F56E05">
            <w:r>
              <w:t>4,085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95</w:t>
            </w:r>
          </w:p>
        </w:tc>
        <w:tc>
          <w:tcPr>
            <w:tcW w:w="0" w:type="auto"/>
          </w:tcPr>
          <w:p w:rsidR="00F61C93" w:rsidRDefault="00F61C93" w:rsidP="00F56E05">
            <w:r>
              <w:t>2.375</w:t>
            </w:r>
          </w:p>
        </w:tc>
        <w:tc>
          <w:tcPr>
            <w:tcW w:w="0" w:type="auto"/>
          </w:tcPr>
          <w:p w:rsidR="00F61C93" w:rsidRDefault="00F61C93" w:rsidP="00F56E05">
            <w:r>
              <w:t>4,587</w:t>
            </w:r>
          </w:p>
        </w:tc>
      </w:tr>
      <w:tr w:rsidR="00F61C93" w:rsidTr="00F56E05">
        <w:tc>
          <w:tcPr>
            <w:tcW w:w="0" w:type="auto"/>
          </w:tcPr>
          <w:p w:rsidR="00F61C93" w:rsidRPr="003567EE" w:rsidRDefault="00F61C93" w:rsidP="00F56E05">
            <w:pPr>
              <w:pStyle w:val="aa"/>
              <w:numPr>
                <w:ilvl w:val="0"/>
                <w:numId w:val="1"/>
              </w:numPr>
            </w:pPr>
          </w:p>
        </w:tc>
        <w:tc>
          <w:tcPr>
            <w:tcW w:w="0" w:type="auto"/>
          </w:tcPr>
          <w:p w:rsidR="00F61C93" w:rsidRDefault="00F61C93" w:rsidP="00F56E05">
            <w:r>
              <w:t>100</w:t>
            </w:r>
          </w:p>
        </w:tc>
        <w:tc>
          <w:tcPr>
            <w:tcW w:w="0" w:type="auto"/>
          </w:tcPr>
          <w:p w:rsidR="00F61C93" w:rsidRDefault="00F61C93" w:rsidP="00F56E05">
            <w:r>
              <w:t>2.5</w:t>
            </w:r>
          </w:p>
        </w:tc>
        <w:tc>
          <w:tcPr>
            <w:tcW w:w="0" w:type="auto"/>
          </w:tcPr>
          <w:p w:rsidR="00F61C93" w:rsidRDefault="00F61C93" w:rsidP="00F56E05">
            <w:r>
              <w:t>3,879</w:t>
            </w:r>
          </w:p>
        </w:tc>
      </w:tr>
    </w:tbl>
    <w:p w:rsidR="004D3F67" w:rsidRDefault="004D3F67" w:rsidP="00F61C9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posOffset>-451485</wp:posOffset>
            </wp:positionH>
            <wp:positionV relativeFrom="margin">
              <wp:posOffset>4909185</wp:posOffset>
            </wp:positionV>
            <wp:extent cx="3629025" cy="2828925"/>
            <wp:effectExtent l="19050" t="0" r="9525" b="0"/>
            <wp:wrapSquare wrapText="bothSides"/>
            <wp:docPr id="24" name="Рисунок 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3F67" w:rsidRDefault="004D3F67" w:rsidP="00F61C93">
      <w:pPr>
        <w:rPr>
          <w:sz w:val="28"/>
          <w:szCs w:val="28"/>
        </w:rPr>
      </w:pPr>
    </w:p>
    <w:p w:rsidR="004D3F67" w:rsidRDefault="004D3F67" w:rsidP="00F61C93">
      <w:pPr>
        <w:rPr>
          <w:sz w:val="28"/>
          <w:szCs w:val="28"/>
        </w:rPr>
      </w:pPr>
    </w:p>
    <w:p w:rsidR="004D3F67" w:rsidRDefault="004D3F67" w:rsidP="00F61C93">
      <w:pPr>
        <w:rPr>
          <w:sz w:val="28"/>
          <w:szCs w:val="28"/>
        </w:rPr>
      </w:pPr>
    </w:p>
    <w:p w:rsidR="004D3F67" w:rsidRDefault="004D3F67" w:rsidP="00F61C93">
      <w:pPr>
        <w:rPr>
          <w:sz w:val="28"/>
          <w:szCs w:val="28"/>
        </w:rPr>
      </w:pPr>
    </w:p>
    <w:p w:rsidR="004D3F67" w:rsidRDefault="004D3F67" w:rsidP="00F61C93">
      <w:pPr>
        <w:rPr>
          <w:sz w:val="28"/>
          <w:szCs w:val="28"/>
        </w:rPr>
      </w:pPr>
    </w:p>
    <w:p w:rsidR="004D3F67" w:rsidRDefault="004D3F67" w:rsidP="00F61C93">
      <w:pPr>
        <w:rPr>
          <w:sz w:val="28"/>
          <w:szCs w:val="28"/>
        </w:rPr>
      </w:pPr>
    </w:p>
    <w:p w:rsidR="004D3F67" w:rsidRDefault="004D3F67" w:rsidP="00F61C93">
      <w:pPr>
        <w:rPr>
          <w:sz w:val="28"/>
          <w:szCs w:val="28"/>
        </w:rPr>
      </w:pPr>
    </w:p>
    <w:p w:rsidR="00D527CD" w:rsidRDefault="00D527CD" w:rsidP="00F61C93">
      <w:pPr>
        <w:rPr>
          <w:sz w:val="28"/>
          <w:szCs w:val="28"/>
        </w:rPr>
      </w:pPr>
    </w:p>
    <w:p w:rsidR="00D527CD" w:rsidRDefault="00D527CD" w:rsidP="00F61C93">
      <w:pPr>
        <w:rPr>
          <w:sz w:val="28"/>
          <w:szCs w:val="28"/>
        </w:rPr>
      </w:pPr>
    </w:p>
    <w:p w:rsidR="00D527CD" w:rsidRDefault="00F61C93" w:rsidP="00F61C93">
      <w:pPr>
        <w:rPr>
          <w:rStyle w:val="apple-style-span"/>
          <w:color w:val="000000"/>
          <w:sz w:val="28"/>
          <w:szCs w:val="28"/>
        </w:rPr>
      </w:pPr>
      <w:r w:rsidRPr="007C1E04">
        <w:rPr>
          <w:sz w:val="28"/>
          <w:szCs w:val="28"/>
        </w:rPr>
        <w:t>При максимальном значении сопротивления, ток</w:t>
      </w:r>
      <w:r w:rsidR="007C1E04">
        <w:rPr>
          <w:sz w:val="28"/>
          <w:szCs w:val="28"/>
        </w:rPr>
        <w:t xml:space="preserve"> принимает минимальное значение.</w:t>
      </w:r>
      <w:r w:rsidR="00D527CD">
        <w:rPr>
          <w:sz w:val="28"/>
          <w:szCs w:val="28"/>
        </w:rPr>
        <w:t xml:space="preserve"> </w:t>
      </w:r>
      <w:r w:rsidR="004D3F67">
        <w:rPr>
          <w:rStyle w:val="apple-style-span"/>
          <w:color w:val="000000"/>
          <w:sz w:val="28"/>
          <w:szCs w:val="28"/>
        </w:rPr>
        <w:t>Н</w:t>
      </w:r>
      <w:r w:rsidR="004D3F67" w:rsidRPr="004D3F67">
        <w:rPr>
          <w:rStyle w:val="apple-style-span"/>
          <w:color w:val="000000"/>
          <w:sz w:val="28"/>
          <w:szCs w:val="28"/>
        </w:rPr>
        <w:t xml:space="preserve">апряжение на базе 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U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б</w:t>
      </w:r>
      <w:proofErr w:type="spellEnd"/>
      <w:r w:rsidR="004D3F67" w:rsidRPr="004D3F67">
        <w:rPr>
          <w:rStyle w:val="apple-converted-space"/>
          <w:color w:val="000000"/>
          <w:sz w:val="28"/>
          <w:szCs w:val="28"/>
        </w:rPr>
        <w:t> </w:t>
      </w:r>
      <w:r w:rsidR="004D3F67" w:rsidRPr="004D3F67">
        <w:rPr>
          <w:rStyle w:val="apple-style-span"/>
          <w:color w:val="000000"/>
          <w:sz w:val="28"/>
          <w:szCs w:val="28"/>
        </w:rPr>
        <w:t xml:space="preserve">&gt; 0,6 В поддерживает эмиттерный переход в открытом состоянии: 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U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э</w:t>
      </w:r>
      <w:proofErr w:type="spellEnd"/>
      <w:r w:rsidR="004D3F67" w:rsidRPr="004D3F67">
        <w:rPr>
          <w:rStyle w:val="apple-converted-space"/>
          <w:color w:val="000000"/>
          <w:sz w:val="28"/>
          <w:szCs w:val="28"/>
        </w:rPr>
        <w:t> </w:t>
      </w:r>
      <w:r w:rsidR="004D3F67" w:rsidRPr="004D3F67">
        <w:rPr>
          <w:rStyle w:val="apple-style-span"/>
          <w:color w:val="000000"/>
          <w:sz w:val="28"/>
          <w:szCs w:val="28"/>
        </w:rPr>
        <w:t xml:space="preserve">= 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U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б</w:t>
      </w:r>
      <w:proofErr w:type="spellEnd"/>
      <w:r w:rsidR="004D3F67" w:rsidRPr="004D3F67">
        <w:rPr>
          <w:rStyle w:val="apple-converted-space"/>
          <w:color w:val="000000"/>
          <w:sz w:val="28"/>
          <w:szCs w:val="28"/>
        </w:rPr>
        <w:t> </w:t>
      </w:r>
      <w:r w:rsidR="004D3F67" w:rsidRPr="004D3F67">
        <w:rPr>
          <w:rStyle w:val="apple-style-span"/>
          <w:color w:val="000000"/>
          <w:sz w:val="28"/>
          <w:szCs w:val="28"/>
        </w:rPr>
        <w:t xml:space="preserve">- 0,6 В. В связи с этим 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I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э</w:t>
      </w:r>
      <w:proofErr w:type="spellEnd"/>
      <w:r w:rsidR="004D3F67" w:rsidRPr="004D3F67">
        <w:rPr>
          <w:rStyle w:val="apple-converted-space"/>
          <w:color w:val="000000"/>
          <w:sz w:val="28"/>
          <w:szCs w:val="28"/>
        </w:rPr>
        <w:t> </w:t>
      </w:r>
      <w:r w:rsidR="004D3F67" w:rsidRPr="004D3F67">
        <w:rPr>
          <w:rStyle w:val="apple-style-span"/>
          <w:color w:val="000000"/>
          <w:sz w:val="28"/>
          <w:szCs w:val="28"/>
        </w:rPr>
        <w:t xml:space="preserve">= 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U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э</w:t>
      </w:r>
      <w:proofErr w:type="spellEnd"/>
      <w:r w:rsidR="004D3F67" w:rsidRPr="004D3F67">
        <w:rPr>
          <w:rStyle w:val="apple-style-span"/>
          <w:color w:val="000000"/>
          <w:sz w:val="28"/>
          <w:szCs w:val="28"/>
        </w:rPr>
        <w:t>/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R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э</w:t>
      </w:r>
      <w:proofErr w:type="spellEnd"/>
      <w:r w:rsidR="004D3F67" w:rsidRPr="004D3F67">
        <w:rPr>
          <w:rStyle w:val="apple-converted-space"/>
          <w:color w:val="000000"/>
          <w:sz w:val="28"/>
          <w:szCs w:val="28"/>
        </w:rPr>
        <w:t> </w:t>
      </w:r>
      <w:r w:rsidR="004D3F67" w:rsidRPr="004D3F67">
        <w:rPr>
          <w:rStyle w:val="apple-style-span"/>
          <w:color w:val="000000"/>
          <w:sz w:val="28"/>
          <w:szCs w:val="28"/>
        </w:rPr>
        <w:t>= (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U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э</w:t>
      </w:r>
      <w:proofErr w:type="spellEnd"/>
      <w:r w:rsidR="004D3F67" w:rsidRPr="004D3F67">
        <w:rPr>
          <w:rStyle w:val="apple-converted-space"/>
          <w:color w:val="000000"/>
          <w:sz w:val="28"/>
          <w:szCs w:val="28"/>
        </w:rPr>
        <w:t> </w:t>
      </w:r>
      <w:r w:rsidR="004D3F67" w:rsidRPr="004D3F67">
        <w:rPr>
          <w:rStyle w:val="apple-style-span"/>
          <w:color w:val="000000"/>
          <w:sz w:val="28"/>
          <w:szCs w:val="28"/>
        </w:rPr>
        <w:t>- 0,6</w:t>
      </w:r>
      <w:r w:rsidR="00D527CD">
        <w:rPr>
          <w:rStyle w:val="apple-style-span"/>
          <w:color w:val="000000"/>
          <w:sz w:val="28"/>
          <w:szCs w:val="28"/>
        </w:rPr>
        <w:t>)</w:t>
      </w:r>
      <w:r w:rsidR="004D3F67" w:rsidRPr="004D3F67">
        <w:rPr>
          <w:rStyle w:val="apple-style-span"/>
          <w:color w:val="000000"/>
          <w:sz w:val="28"/>
          <w:szCs w:val="28"/>
        </w:rPr>
        <w:t>/</w:t>
      </w:r>
      <w:proofErr w:type="spellStart"/>
      <w:r w:rsidR="004D3F67" w:rsidRPr="004D3F67">
        <w:rPr>
          <w:rStyle w:val="apple-style-span"/>
          <w:color w:val="000000"/>
          <w:sz w:val="28"/>
          <w:szCs w:val="28"/>
        </w:rPr>
        <w:t>R</w:t>
      </w:r>
      <w:r w:rsidR="004D3F67" w:rsidRPr="004D3F67">
        <w:rPr>
          <w:rStyle w:val="apple-style-span"/>
          <w:color w:val="000000"/>
          <w:sz w:val="28"/>
          <w:szCs w:val="28"/>
          <w:vertAlign w:val="subscript"/>
        </w:rPr>
        <w:t>э</w:t>
      </w:r>
      <w:proofErr w:type="spellEnd"/>
      <w:r w:rsidR="004D3F67" w:rsidRPr="004D3F67">
        <w:rPr>
          <w:rStyle w:val="apple-style-span"/>
          <w:color w:val="000000"/>
          <w:sz w:val="28"/>
          <w:szCs w:val="28"/>
        </w:rPr>
        <w:t xml:space="preserve">. </w:t>
      </w:r>
    </w:p>
    <w:p w:rsidR="00F61C93" w:rsidRDefault="00F61C93" w:rsidP="00F61C93">
      <w:pPr>
        <w:rPr>
          <w:sz w:val="28"/>
          <w:szCs w:val="28"/>
        </w:rPr>
      </w:pPr>
      <w:r w:rsidRPr="00951068">
        <w:rPr>
          <w:rStyle w:val="20"/>
          <w:sz w:val="28"/>
          <w:szCs w:val="28"/>
          <w:u w:val="single"/>
        </w:rPr>
        <w:lastRenderedPageBreak/>
        <w:t>Вывод:</w:t>
      </w:r>
      <w:r w:rsidRPr="007C1E04">
        <w:rPr>
          <w:sz w:val="28"/>
          <w:szCs w:val="28"/>
        </w:rPr>
        <w:t xml:space="preserve"> </w:t>
      </w:r>
      <w:r w:rsidR="004D3F67">
        <w:rPr>
          <w:sz w:val="28"/>
          <w:szCs w:val="28"/>
        </w:rPr>
        <w:t xml:space="preserve">На основе транзистора можно построить очень хороший источник тока. </w:t>
      </w:r>
      <w:r w:rsidR="007C1E04" w:rsidRPr="007C1E04">
        <w:rPr>
          <w:sz w:val="28"/>
        </w:rPr>
        <w:t xml:space="preserve">Источники тока незаменимы в качестве активной нагрузки для усилительных каскадов с большим коэффициентом усиления и в качестве источников питания эмиттеров для дифференциальных усилителей. </w:t>
      </w:r>
      <w:r w:rsidRPr="007C1E04">
        <w:rPr>
          <w:sz w:val="28"/>
          <w:szCs w:val="28"/>
        </w:rPr>
        <w:t>Источник тока передает в нагрузку постоянный ток только до определенного конечного напряжения на нагрузке. В противном случае источник тока был бы способен генерировать бесконечную мощность. Диапазон выходного напряжения, в котором источник тока ведет себя как следует, называется рабочим диапазоном.</w:t>
      </w:r>
      <w:r w:rsidR="007C1E04">
        <w:rPr>
          <w:sz w:val="28"/>
          <w:szCs w:val="28"/>
        </w:rPr>
        <w:t xml:space="preserve"> </w:t>
      </w:r>
    </w:p>
    <w:p w:rsidR="00F61C93" w:rsidRPr="00E9493E" w:rsidRDefault="00951068" w:rsidP="00F61C93">
      <w:pPr>
        <w:pStyle w:val="1"/>
        <w:rPr>
          <w:sz w:val="32"/>
        </w:rPr>
      </w:pPr>
      <w:r>
        <w:rPr>
          <w:sz w:val="32"/>
        </w:rPr>
        <w:t xml:space="preserve">5.3. </w:t>
      </w:r>
      <w:r w:rsidR="00F61C93" w:rsidRPr="00951068">
        <w:rPr>
          <w:b w:val="0"/>
          <w:sz w:val="32"/>
          <w:u w:val="single"/>
        </w:rPr>
        <w:t>Усилитель с заземленным (общим) эмиттером</w:t>
      </w:r>
    </w:p>
    <w:p w:rsidR="00F61C93" w:rsidRPr="00E9493E" w:rsidRDefault="00C968A2" w:rsidP="00F61C93">
      <w:pPr>
        <w:rPr>
          <w:sz w:val="28"/>
        </w:rPr>
      </w:pPr>
      <w:r>
        <w:rPr>
          <w:sz w:val="28"/>
        </w:rPr>
        <w:t>Собрали схему на рис. 10.</w:t>
      </w:r>
    </w:p>
    <w:p w:rsidR="00F61C93" w:rsidRDefault="00F61C93" w:rsidP="00F61C93">
      <w:pPr>
        <w:keepNext/>
      </w:pPr>
      <w:r>
        <w:rPr>
          <w:noProof/>
        </w:rPr>
        <w:drawing>
          <wp:inline distT="0" distB="0" distL="0" distR="0">
            <wp:extent cx="4187981" cy="2409825"/>
            <wp:effectExtent l="19050" t="0" r="3019" b="0"/>
            <wp:docPr id="25" name="Рисунок 8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0814" cy="241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C93" w:rsidRDefault="00F61C93" w:rsidP="00F61C93">
      <w:pPr>
        <w:pStyle w:val="a9"/>
      </w:pPr>
      <w:r>
        <w:t xml:space="preserve">Рисунок </w:t>
      </w:r>
      <w:r w:rsidR="00C968A2">
        <w:t>10</w:t>
      </w:r>
    </w:p>
    <w:p w:rsidR="00F61C93" w:rsidRPr="00E9493E" w:rsidRDefault="00F61C93" w:rsidP="00F61C93">
      <w:pPr>
        <w:rPr>
          <w:sz w:val="28"/>
        </w:rPr>
      </w:pPr>
      <w:r w:rsidRPr="00E9493E">
        <w:rPr>
          <w:sz w:val="28"/>
        </w:rPr>
        <w:t xml:space="preserve">Получили напряжение покоя коллектора, равное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U</m:t>
            </m:r>
          </m:e>
          <m:sub>
            <m:r>
              <w:rPr>
                <w:rFonts w:ascii="Cambria Math" w:hAnsi="Cambria Math"/>
                <w:sz w:val="28"/>
              </w:rPr>
              <m:t>пк</m:t>
            </m:r>
          </m:sub>
        </m:sSub>
        <m:r>
          <w:rPr>
            <w:rFonts w:ascii="Cambria Math" w:hAnsi="Cambria Math"/>
            <w:sz w:val="28"/>
          </w:rPr>
          <m:t>=7.692 В</m:t>
        </m:r>
      </m:oMath>
      <w:r w:rsidRPr="00E9493E">
        <w:rPr>
          <w:sz w:val="28"/>
        </w:rPr>
        <w:t xml:space="preserve">. </w:t>
      </w:r>
    </w:p>
    <w:p w:rsidR="00F61C93" w:rsidRPr="00E9493E" w:rsidRDefault="00F61C93" w:rsidP="00F61C93">
      <w:pPr>
        <w:rPr>
          <w:sz w:val="28"/>
        </w:rPr>
      </w:pPr>
      <w:r w:rsidRPr="00E9493E">
        <w:rPr>
          <w:sz w:val="28"/>
        </w:rPr>
        <w:t xml:space="preserve">Подали на вход малые треугольные импульсы с частотой 10 кГц с амплитудой </w:t>
      </w:r>
      <m:oMath>
        <m:r>
          <w:rPr>
            <w:rFonts w:ascii="Cambria Math" w:hAnsi="Cambria Math"/>
            <w:sz w:val="28"/>
          </w:rPr>
          <m:t>A=8 mВ</m:t>
        </m:r>
      </m:oMath>
      <w:r w:rsidRPr="00E9493E">
        <w:rPr>
          <w:sz w:val="28"/>
        </w:rPr>
        <w:t>.</w:t>
      </w:r>
    </w:p>
    <w:p w:rsidR="00F61C93" w:rsidRPr="00E9493E" w:rsidRDefault="00F61C93" w:rsidP="00F61C93">
      <w:pPr>
        <w:rPr>
          <w:sz w:val="28"/>
        </w:rPr>
      </w:pPr>
      <w:r w:rsidRPr="00E9493E">
        <w:rPr>
          <w:sz w:val="28"/>
        </w:rPr>
        <w:t>Колебания на выходе имеют вид:</w:t>
      </w:r>
    </w:p>
    <w:p w:rsidR="00F61C93" w:rsidRDefault="00951068" w:rsidP="00F61C93">
      <w:pPr>
        <w:keepNext/>
      </w:pPr>
      <w:r>
        <w:rPr>
          <w:noProof/>
        </w:rPr>
        <w:lastRenderedPageBreak/>
        <w:drawing>
          <wp:inline distT="0" distB="0" distL="0" distR="0">
            <wp:extent cx="4391025" cy="3270865"/>
            <wp:effectExtent l="19050" t="0" r="0" b="0"/>
            <wp:docPr id="43" name="Рисунок 42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39" cstate="print"/>
                    <a:srcRect l="48904" t="41489" r="3955" b="14616"/>
                    <a:stretch>
                      <a:fillRect/>
                    </a:stretch>
                  </pic:blipFill>
                  <pic:spPr>
                    <a:xfrm>
                      <a:off x="0" y="0"/>
                      <a:ext cx="4395493" cy="327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C93" w:rsidRDefault="00F61C93" w:rsidP="00F61C93">
      <w:pPr>
        <w:pStyle w:val="a9"/>
      </w:pPr>
      <w:r>
        <w:t xml:space="preserve">Рисунок </w:t>
      </w:r>
      <w:r w:rsidR="00C968A2">
        <w:t>11</w:t>
      </w:r>
    </w:p>
    <w:p w:rsidR="007518D2" w:rsidRDefault="00002BB6" w:rsidP="00002BB6">
      <w:pPr>
        <w:rPr>
          <w:sz w:val="28"/>
        </w:rPr>
      </w:pPr>
      <w:r>
        <w:rPr>
          <w:rFonts w:eastAsiaTheme="minorHAnsi"/>
          <w:sz w:val="24"/>
          <w:lang w:eastAsia="en-US"/>
        </w:rPr>
        <w:br/>
      </w:r>
      <w:r w:rsidRPr="00002BB6">
        <w:rPr>
          <w:rFonts w:eastAsiaTheme="minorHAnsi"/>
          <w:sz w:val="28"/>
          <w:szCs w:val="28"/>
          <w:lang w:eastAsia="en-US"/>
        </w:rPr>
        <w:t>Наблюдали искажения выходного сигнала.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02BB6">
        <w:rPr>
          <w:rFonts w:eastAsiaTheme="minorHAnsi"/>
          <w:sz w:val="28"/>
          <w:szCs w:val="28"/>
          <w:lang w:eastAsia="en-US"/>
        </w:rPr>
        <w:t xml:space="preserve">Убрали конденсатор С=15 мкФ (рис. </w:t>
      </w:r>
      <w:r w:rsidR="00C968A2">
        <w:rPr>
          <w:rFonts w:eastAsiaTheme="minorHAnsi"/>
          <w:sz w:val="28"/>
          <w:szCs w:val="28"/>
          <w:lang w:eastAsia="en-US"/>
        </w:rPr>
        <w:t>12</w:t>
      </w:r>
      <w:r w:rsidRPr="00002BB6">
        <w:rPr>
          <w:rFonts w:eastAsiaTheme="minorHAnsi"/>
          <w:sz w:val="28"/>
          <w:szCs w:val="28"/>
          <w:lang w:eastAsia="en-US"/>
        </w:rPr>
        <w:t xml:space="preserve">). </w:t>
      </w:r>
    </w:p>
    <w:p w:rsidR="00F61C93" w:rsidRDefault="00F61C93" w:rsidP="00F61C93">
      <w:pPr>
        <w:keepNext/>
      </w:pPr>
      <w:r>
        <w:rPr>
          <w:noProof/>
        </w:rPr>
        <w:drawing>
          <wp:inline distT="0" distB="0" distL="0" distR="0">
            <wp:extent cx="5162550" cy="3039034"/>
            <wp:effectExtent l="19050" t="0" r="0" b="0"/>
            <wp:docPr id="27" name="Рисунок 10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4426" cy="3040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C93" w:rsidRDefault="00F61C93" w:rsidP="00F61C93">
      <w:pPr>
        <w:pStyle w:val="a9"/>
      </w:pPr>
      <w:r>
        <w:t xml:space="preserve">Рисунок </w:t>
      </w:r>
      <w:r w:rsidR="00C968A2">
        <w:t>12</w:t>
      </w:r>
    </w:p>
    <w:p w:rsidR="00002BB6" w:rsidRPr="00002BB6" w:rsidRDefault="00002BB6" w:rsidP="00002BB6">
      <w:pPr>
        <w:rPr>
          <w:sz w:val="28"/>
          <w:szCs w:val="28"/>
        </w:rPr>
      </w:pPr>
      <w:r w:rsidRPr="00002BB6">
        <w:rPr>
          <w:rFonts w:eastAsiaTheme="minorHAnsi"/>
          <w:sz w:val="28"/>
          <w:szCs w:val="28"/>
          <w:lang w:eastAsia="en-US"/>
        </w:rPr>
        <w:br/>
        <w:t>Наблюдали на выхо</w:t>
      </w:r>
      <w:r>
        <w:rPr>
          <w:rFonts w:eastAsiaTheme="minorHAnsi"/>
          <w:sz w:val="28"/>
          <w:szCs w:val="28"/>
          <w:lang w:eastAsia="en-US"/>
        </w:rPr>
        <w:t>де сигнал без</w:t>
      </w:r>
      <w:r w:rsidR="00C968A2">
        <w:rPr>
          <w:rFonts w:eastAsiaTheme="minorHAnsi"/>
          <w:sz w:val="28"/>
          <w:szCs w:val="28"/>
          <w:lang w:eastAsia="en-US"/>
        </w:rPr>
        <w:t xml:space="preserve"> видимых искажений (рис.13</w:t>
      </w:r>
      <w:r>
        <w:rPr>
          <w:rFonts w:eastAsiaTheme="minorHAnsi"/>
          <w:sz w:val="28"/>
          <w:szCs w:val="28"/>
          <w:lang w:eastAsia="en-US"/>
        </w:rPr>
        <w:t>).</w:t>
      </w:r>
    </w:p>
    <w:p w:rsidR="00F61C93" w:rsidRDefault="00951068" w:rsidP="00F61C93">
      <w:pPr>
        <w:keepNext/>
      </w:pPr>
      <w:r>
        <w:rPr>
          <w:noProof/>
        </w:rPr>
        <w:lastRenderedPageBreak/>
        <w:drawing>
          <wp:inline distT="0" distB="0" distL="0" distR="0">
            <wp:extent cx="4695825" cy="3505787"/>
            <wp:effectExtent l="19050" t="0" r="9525" b="0"/>
            <wp:docPr id="44" name="Рисунок 43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41" cstate="print"/>
                    <a:srcRect l="35756" t="35878" r="17424" b="20428"/>
                    <a:stretch>
                      <a:fillRect/>
                    </a:stretch>
                  </pic:blipFill>
                  <pic:spPr>
                    <a:xfrm>
                      <a:off x="0" y="0"/>
                      <a:ext cx="4698162" cy="350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C93" w:rsidRDefault="00F61C93" w:rsidP="00F61C93">
      <w:pPr>
        <w:pStyle w:val="a9"/>
      </w:pPr>
      <w:r>
        <w:t xml:space="preserve">Рисунок </w:t>
      </w:r>
      <w:r w:rsidR="00C968A2">
        <w:t>13</w:t>
      </w:r>
    </w:p>
    <w:p w:rsidR="00F61C93" w:rsidRPr="003A7EF9" w:rsidRDefault="00F61C93" w:rsidP="003A7EF9">
      <w:pPr>
        <w:rPr>
          <w:rFonts w:cstheme="minorHAnsi"/>
          <w:i/>
          <w:sz w:val="28"/>
          <w:szCs w:val="28"/>
        </w:rPr>
      </w:pPr>
      <w:r w:rsidRPr="003A7EF9">
        <w:rPr>
          <w:rStyle w:val="20"/>
          <w:rFonts w:asciiTheme="minorHAnsi" w:hAnsiTheme="minorHAnsi" w:cstheme="minorHAnsi"/>
          <w:sz w:val="28"/>
          <w:szCs w:val="28"/>
          <w:u w:val="single"/>
        </w:rPr>
        <w:t>Вывод:</w:t>
      </w:r>
      <w:r w:rsidR="001968D8" w:rsidRPr="003A7EF9">
        <w:rPr>
          <w:rFonts w:cstheme="minorHAnsi"/>
          <w:sz w:val="28"/>
          <w:szCs w:val="28"/>
        </w:rPr>
        <w:t xml:space="preserve"> </w:t>
      </w:r>
      <w:r w:rsidR="00AC7D95" w:rsidRPr="00AC7D95">
        <w:rPr>
          <w:sz w:val="28"/>
          <w:szCs w:val="28"/>
        </w:rPr>
        <w:t xml:space="preserve">Одним из основных показателей усилительного каскада является точность воспроизведения формы усиливаемого сигнала. Форма выходного сигнала отличается от формы входного сигнала из-за искажений, вносимых усилителем. Если амплитуда входного сигнала </w:t>
      </w:r>
      <w:proofErr w:type="spellStart"/>
      <w:r w:rsidR="00AC7D95" w:rsidRPr="00AC7D95">
        <w:rPr>
          <w:sz w:val="28"/>
          <w:szCs w:val="28"/>
        </w:rPr>
        <w:t>U</w:t>
      </w:r>
      <w:r w:rsidR="00AC7D95" w:rsidRPr="00AC7D95">
        <w:rPr>
          <w:sz w:val="28"/>
          <w:szCs w:val="28"/>
          <w:vertAlign w:val="subscript"/>
        </w:rPr>
        <w:t>в</w:t>
      </w:r>
      <w:proofErr w:type="spellEnd"/>
      <w:r w:rsidR="00AC7D95" w:rsidRPr="00AC7D95">
        <w:rPr>
          <w:sz w:val="28"/>
          <w:szCs w:val="28"/>
        </w:rPr>
        <w:t xml:space="preserve"> </w:t>
      </w:r>
      <w:r w:rsidR="00C968A2">
        <w:rPr>
          <w:sz w:val="28"/>
          <w:szCs w:val="28"/>
        </w:rPr>
        <w:t xml:space="preserve"> </w:t>
      </w:r>
      <w:r w:rsidR="00AC7D95" w:rsidRPr="00AC7D95">
        <w:rPr>
          <w:sz w:val="28"/>
          <w:szCs w:val="28"/>
        </w:rPr>
        <w:t>достаточно велика, то из-за нелинейности передаточной характеристики  транзистора  возникают нелинейные искажения сигнала. Для уменьшения нелинейных искажений можно использовать отрицательную обратную связь. Вследствие этого уменьшается усиление, однако с помощью отрицательной обратной связи можно обеспечить, чтобы усиление практически не зависело от нелинейной передаточной характеристики транзистора.</w:t>
      </w:r>
      <w:r w:rsidR="00AC7D95">
        <w:rPr>
          <w:rFonts w:ascii="Tahoma" w:eastAsiaTheme="minorHAnsi" w:hAnsi="Tahoma" w:cs="Tahoma"/>
          <w:sz w:val="20"/>
          <w:szCs w:val="24"/>
          <w:lang w:eastAsia="en-US"/>
        </w:rPr>
        <w:t xml:space="preserve"> </w:t>
      </w:r>
      <w:r w:rsidR="00AC7D95" w:rsidRPr="00AC7D95">
        <w:rPr>
          <w:sz w:val="28"/>
          <w:szCs w:val="28"/>
        </w:rPr>
        <w:t>В схеме (</w:t>
      </w:r>
      <w:r w:rsidR="00C968A2">
        <w:rPr>
          <w:sz w:val="28"/>
          <w:szCs w:val="28"/>
        </w:rPr>
        <w:t>рис.10</w:t>
      </w:r>
      <w:r w:rsidR="00AC7D95" w:rsidRPr="00AC7D95">
        <w:rPr>
          <w:sz w:val="28"/>
          <w:szCs w:val="28"/>
        </w:rPr>
        <w:t>) конденсатор разрывает ООСТ, в результате чего появляются нелинейные искажения сигнала</w:t>
      </w:r>
      <w:r w:rsidR="00C968A2">
        <w:rPr>
          <w:sz w:val="28"/>
          <w:szCs w:val="28"/>
        </w:rPr>
        <w:t>.</w:t>
      </w:r>
    </w:p>
    <w:sectPr w:rsidR="00F61C93" w:rsidRPr="003A7EF9" w:rsidSect="0048134F">
      <w:type w:val="continuous"/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6A2F1E"/>
    <w:multiLevelType w:val="hybridMultilevel"/>
    <w:tmpl w:val="9EF83588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EF8409A"/>
    <w:multiLevelType w:val="hybridMultilevel"/>
    <w:tmpl w:val="FC4A5F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F7D5A"/>
    <w:rsid w:val="00002BB6"/>
    <w:rsid w:val="00004F2A"/>
    <w:rsid w:val="00037343"/>
    <w:rsid w:val="0005074E"/>
    <w:rsid w:val="00053C27"/>
    <w:rsid w:val="00067D9F"/>
    <w:rsid w:val="000718C7"/>
    <w:rsid w:val="00080EDA"/>
    <w:rsid w:val="000865BA"/>
    <w:rsid w:val="000A431E"/>
    <w:rsid w:val="000C1CF6"/>
    <w:rsid w:val="000F13FE"/>
    <w:rsid w:val="000F19DB"/>
    <w:rsid w:val="0010725D"/>
    <w:rsid w:val="00122A1C"/>
    <w:rsid w:val="00130F57"/>
    <w:rsid w:val="00172F26"/>
    <w:rsid w:val="001968D8"/>
    <w:rsid w:val="001D08DE"/>
    <w:rsid w:val="001D3459"/>
    <w:rsid w:val="00246B77"/>
    <w:rsid w:val="002D424A"/>
    <w:rsid w:val="002D6AF4"/>
    <w:rsid w:val="00324A3A"/>
    <w:rsid w:val="0036676B"/>
    <w:rsid w:val="003A7EF9"/>
    <w:rsid w:val="003C1FF2"/>
    <w:rsid w:val="0041402C"/>
    <w:rsid w:val="004208E2"/>
    <w:rsid w:val="004218C3"/>
    <w:rsid w:val="00460307"/>
    <w:rsid w:val="0048134F"/>
    <w:rsid w:val="00490E4E"/>
    <w:rsid w:val="004D3F67"/>
    <w:rsid w:val="005114F1"/>
    <w:rsid w:val="005446D0"/>
    <w:rsid w:val="00593C6E"/>
    <w:rsid w:val="005F1B75"/>
    <w:rsid w:val="005F7970"/>
    <w:rsid w:val="00602DFB"/>
    <w:rsid w:val="00634A06"/>
    <w:rsid w:val="00641A4B"/>
    <w:rsid w:val="006745C5"/>
    <w:rsid w:val="006B3866"/>
    <w:rsid w:val="006E5222"/>
    <w:rsid w:val="006F65E6"/>
    <w:rsid w:val="0071165E"/>
    <w:rsid w:val="007162F9"/>
    <w:rsid w:val="007518D2"/>
    <w:rsid w:val="007601EB"/>
    <w:rsid w:val="00765D2E"/>
    <w:rsid w:val="007B0A95"/>
    <w:rsid w:val="007C1E04"/>
    <w:rsid w:val="008076A7"/>
    <w:rsid w:val="00844416"/>
    <w:rsid w:val="00907B51"/>
    <w:rsid w:val="0091586F"/>
    <w:rsid w:val="00923492"/>
    <w:rsid w:val="00931F36"/>
    <w:rsid w:val="00940F9D"/>
    <w:rsid w:val="00941038"/>
    <w:rsid w:val="0094519B"/>
    <w:rsid w:val="00950FB2"/>
    <w:rsid w:val="00951068"/>
    <w:rsid w:val="0096496D"/>
    <w:rsid w:val="00992827"/>
    <w:rsid w:val="009C62A1"/>
    <w:rsid w:val="009D30FE"/>
    <w:rsid w:val="009D3AF3"/>
    <w:rsid w:val="009D6B2B"/>
    <w:rsid w:val="00A03397"/>
    <w:rsid w:val="00A0408E"/>
    <w:rsid w:val="00A57E00"/>
    <w:rsid w:val="00A732ED"/>
    <w:rsid w:val="00A74585"/>
    <w:rsid w:val="00A766B9"/>
    <w:rsid w:val="00AB4128"/>
    <w:rsid w:val="00AB5EB4"/>
    <w:rsid w:val="00AC7D95"/>
    <w:rsid w:val="00AD54C5"/>
    <w:rsid w:val="00AE4EF6"/>
    <w:rsid w:val="00B43E43"/>
    <w:rsid w:val="00B93475"/>
    <w:rsid w:val="00B94CD1"/>
    <w:rsid w:val="00BD46E8"/>
    <w:rsid w:val="00BD7D02"/>
    <w:rsid w:val="00BF6C38"/>
    <w:rsid w:val="00BF7D5A"/>
    <w:rsid w:val="00C05961"/>
    <w:rsid w:val="00C36ED5"/>
    <w:rsid w:val="00C45720"/>
    <w:rsid w:val="00C761F3"/>
    <w:rsid w:val="00C828FF"/>
    <w:rsid w:val="00C968A2"/>
    <w:rsid w:val="00CB7001"/>
    <w:rsid w:val="00CE2E80"/>
    <w:rsid w:val="00CF5EE3"/>
    <w:rsid w:val="00D527CD"/>
    <w:rsid w:val="00D62D9E"/>
    <w:rsid w:val="00DA5A77"/>
    <w:rsid w:val="00DA60EC"/>
    <w:rsid w:val="00DF7A72"/>
    <w:rsid w:val="00E05ABB"/>
    <w:rsid w:val="00E11B5C"/>
    <w:rsid w:val="00E3326A"/>
    <w:rsid w:val="00E9493E"/>
    <w:rsid w:val="00EA4ECD"/>
    <w:rsid w:val="00EB0C81"/>
    <w:rsid w:val="00EC5169"/>
    <w:rsid w:val="00EC6FBC"/>
    <w:rsid w:val="00EE7FA5"/>
    <w:rsid w:val="00F41023"/>
    <w:rsid w:val="00F430A5"/>
    <w:rsid w:val="00F539DC"/>
    <w:rsid w:val="00F55670"/>
    <w:rsid w:val="00F56E05"/>
    <w:rsid w:val="00F61C93"/>
    <w:rsid w:val="00F82527"/>
    <w:rsid w:val="00FD4698"/>
    <w:rsid w:val="00FF0F4D"/>
    <w:rsid w:val="00FF10AB"/>
    <w:rsid w:val="00FF7B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>
      <o:colormenu v:ext="edit" strokecolor="none"/>
    </o:shapedefaults>
    <o:shapelayout v:ext="edit">
      <o:idmap v:ext="edit" data="1"/>
      <o:rules v:ext="edit">
        <o:r id="V:Rule7" type="connector" idref="#_x0000_s1028"/>
        <o:r id="V:Rule8" type="connector" idref="#_x0000_s1040"/>
        <o:r id="V:Rule9" type="connector" idref="#_x0000_s1041"/>
        <o:r id="V:Rule10" type="connector" idref="#_x0000_s1039"/>
        <o:r id="V:Rule11" type="connector" idref="#_x0000_s1048"/>
        <o:r id="V:Rule1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7D5A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61C93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61C93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D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D5A"/>
    <w:rPr>
      <w:rFonts w:ascii="Tahoma" w:eastAsiaTheme="minorEastAsia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BF7D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laceholder Text"/>
    <w:basedOn w:val="a0"/>
    <w:uiPriority w:val="99"/>
    <w:semiHidden/>
    <w:rsid w:val="00B94CD1"/>
    <w:rPr>
      <w:color w:val="808080"/>
    </w:rPr>
  </w:style>
  <w:style w:type="paragraph" w:styleId="a7">
    <w:name w:val="Plain Text"/>
    <w:basedOn w:val="a"/>
    <w:link w:val="a8"/>
    <w:rsid w:val="000F13FE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8">
    <w:name w:val="Текст Знак"/>
    <w:basedOn w:val="a0"/>
    <w:link w:val="a7"/>
    <w:rsid w:val="000F13F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324A3A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F61C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61C9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a">
    <w:name w:val="List Paragraph"/>
    <w:basedOn w:val="a"/>
    <w:uiPriority w:val="34"/>
    <w:qFormat/>
    <w:rsid w:val="00F61C9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0"/>
    <w:rsid w:val="00F61C93"/>
  </w:style>
  <w:style w:type="character" w:customStyle="1" w:styleId="apple-converted-space">
    <w:name w:val="apple-converted-space"/>
    <w:basedOn w:val="a0"/>
    <w:rsid w:val="00F61C93"/>
  </w:style>
  <w:style w:type="character" w:styleId="ab">
    <w:name w:val="Hyperlink"/>
    <w:basedOn w:val="a0"/>
    <w:uiPriority w:val="99"/>
    <w:semiHidden/>
    <w:unhideWhenUsed/>
    <w:rsid w:val="005114F1"/>
    <w:rPr>
      <w:color w:val="0000FF"/>
      <w:u w:val="single"/>
    </w:rPr>
  </w:style>
  <w:style w:type="paragraph" w:styleId="ac">
    <w:name w:val="Normal (Web)"/>
    <w:basedOn w:val="a"/>
    <w:uiPriority w:val="99"/>
    <w:semiHidden/>
    <w:unhideWhenUsed/>
    <w:rsid w:val="00F825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31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6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4.jpeg"/><Relationship Id="rId39" Type="http://schemas.openxmlformats.org/officeDocument/2006/relationships/image" Target="media/image26.jpeg"/><Relationship Id="rId3" Type="http://schemas.openxmlformats.org/officeDocument/2006/relationships/styles" Target="styles.xml"/><Relationship Id="rId21" Type="http://schemas.openxmlformats.org/officeDocument/2006/relationships/hyperlink" Target="http://ru.wikipedia.org/wiki/%D0%A4%D0%B8%D0%BB%D1%8C%D1%82%D1%80_(%D1%8D%D0%BB%D0%B5%D0%BA%D1%82%D1%80%D0%BE%D0%BD%D0%B8%D0%BA%D0%B0)" TargetMode="External"/><Relationship Id="rId34" Type="http://schemas.openxmlformats.org/officeDocument/2006/relationships/image" Target="media/image21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hyperlink" Target="http://ru.wikipedia.org/wiki/%D0%94%D0%B8%D0%BE%D0%B4" TargetMode="External"/><Relationship Id="rId17" Type="http://schemas.openxmlformats.org/officeDocument/2006/relationships/image" Target="media/image9.jpeg"/><Relationship Id="rId25" Type="http://schemas.openxmlformats.org/officeDocument/2006/relationships/image" Target="media/image13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6.jpeg"/><Relationship Id="rId41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ru.wikipedia.org/wiki/%D0%AD%D0%BB%D0%B5%D0%BA%D1%82%D1%80%D0%BE%D0%B4" TargetMode="External"/><Relationship Id="rId24" Type="http://schemas.openxmlformats.org/officeDocument/2006/relationships/hyperlink" Target="http://ru.wikipedia.org/wiki/%D0%A4%D0%B8%D0%BB%D1%8C%D1%82%D1%80_%D0%B2%D1%8B%D1%81%D0%BE%D0%BA%D0%B8%D1%85_%D1%87%D0%B0%D1%81%D1%82%D0%BE%D1%82" TargetMode="External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://ru.wikipedia.org/wiki/%D0%A7%D0%B0%D1%81%D1%82%D0%BE%D1%82%D0%B0_%D1%81%D1%80%D0%B5%D0%B7%D0%B0" TargetMode="External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10" Type="http://schemas.openxmlformats.org/officeDocument/2006/relationships/hyperlink" Target="http://ru.wikipedia.org/wiki/%D0%9F%D0%BE%D0%BB%D1%83%D0%BF%D1%80%D0%BE%D0%B2%D0%BE%D0%B4%D0%BD%D0%B8%D0%BA%D0%BE%D0%B2%D1%8B%D0%B5_%D0%BF%D1%80%D0%B8%D0%B1%D0%BE%D1%80%D1%8B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6.jpeg"/><Relationship Id="rId22" Type="http://schemas.openxmlformats.org/officeDocument/2006/relationships/hyperlink" Target="http://ru.wikipedia.org/wiki/%D0%A1%D0%B8%D0%B3%D0%BD%D0%B0%D0%BB" TargetMode="External"/><Relationship Id="rId27" Type="http://schemas.openxmlformats.org/officeDocument/2006/relationships/hyperlink" Target="http://ru.wikipedia.org/wiki/%D0%AD%D0%BB%D0%B5%D0%BA%D1%82%D1%80%D0%B8%D1%87%D0%B5%D1%81%D0%BA%D0%BE%D0%B5_%D1%81%D0%BE%D0%BF%D1%80%D0%BE%D1%82%D0%B8%D0%B2%D0%BB%D0%B5%D0%BD%D0%B8%D0%B5" TargetMode="External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5FC6CF-84D5-4F05-8CB5-C9423D5B6C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846</TotalTime>
  <Pages>11</Pages>
  <Words>1441</Words>
  <Characters>8215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P1on3R</dc:creator>
  <cp:keywords/>
  <dc:description/>
  <cp:lastModifiedBy>P1on3R</cp:lastModifiedBy>
  <cp:revision>58</cp:revision>
  <cp:lastPrinted>2010-12-16T14:23:00Z</cp:lastPrinted>
  <dcterms:created xsi:type="dcterms:W3CDTF">2010-11-11T16:48:00Z</dcterms:created>
  <dcterms:modified xsi:type="dcterms:W3CDTF">2010-12-16T14:24:00Z</dcterms:modified>
</cp:coreProperties>
</file>